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EE1E" w14:textId="77777777" w:rsidR="001C1FB4" w:rsidRDefault="001C1FB4" w:rsidP="001C1FB4">
      <w:pPr>
        <w:pStyle w:val="ac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МЕСТНАЯ АДМИНИСТРАЦИЯ</w:t>
      </w:r>
    </w:p>
    <w:p w14:paraId="176DB9C3" w14:textId="77777777" w:rsidR="001C1FB4" w:rsidRDefault="001C1FB4" w:rsidP="001C1FB4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внутригородского муниципального образования</w:t>
      </w:r>
    </w:p>
    <w:p w14:paraId="677C1E8B" w14:textId="77777777" w:rsidR="001C1FB4" w:rsidRDefault="001C1FB4" w:rsidP="001C1FB4">
      <w:pPr>
        <w:pStyle w:val="ac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федерального значения</w:t>
      </w:r>
    </w:p>
    <w:p w14:paraId="1FAC96E3" w14:textId="77777777" w:rsidR="001C1FB4" w:rsidRDefault="001C1FB4" w:rsidP="001C1FB4">
      <w:pPr>
        <w:pStyle w:val="ac"/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Санкт–Петербурга муниципальный округ </w:t>
      </w:r>
      <w:proofErr w:type="spellStart"/>
      <w:r>
        <w:rPr>
          <w:b/>
          <w:sz w:val="32"/>
          <w:szCs w:val="32"/>
        </w:rPr>
        <w:t>Купчино</w:t>
      </w:r>
      <w:proofErr w:type="spellEnd"/>
    </w:p>
    <w:tbl>
      <w:tblPr>
        <w:tblW w:w="996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1C1FB4" w14:paraId="1D5C92AF" w14:textId="77777777">
        <w:trPr>
          <w:divId w:val="1393891600"/>
          <w:trHeight w:val="221"/>
        </w:trPr>
        <w:tc>
          <w:tcPr>
            <w:tcW w:w="996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B253484" w14:textId="77777777" w:rsidR="001C1FB4" w:rsidRDefault="001C1FB4" w:rsidP="001C1FB4">
            <w:pPr>
              <w:ind w:right="-284"/>
              <w:jc w:val="center"/>
              <w:rPr>
                <w:sz w:val="24"/>
              </w:rPr>
            </w:pPr>
          </w:p>
        </w:tc>
      </w:tr>
    </w:tbl>
    <w:p w14:paraId="0373F82E" w14:textId="77777777" w:rsidR="001C1FB4" w:rsidRDefault="001C1FB4" w:rsidP="001C1FB4">
      <w:pPr>
        <w:autoSpaceDE w:val="0"/>
        <w:autoSpaceDN w:val="0"/>
        <w:adjustRightInd w:val="0"/>
        <w:ind w:right="-284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13049D75" w14:textId="52D3FA4A" w:rsidR="001C1FB4" w:rsidRDefault="001C1FB4" w:rsidP="001C1FB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b/>
          <w:sz w:val="24"/>
        </w:rPr>
        <w:t xml:space="preserve"> </w:t>
      </w:r>
      <w:r w:rsidR="0033410E">
        <w:rPr>
          <w:b/>
          <w:szCs w:val="28"/>
        </w:rPr>
        <w:t>28.09</w:t>
      </w:r>
      <w:r>
        <w:rPr>
          <w:b/>
          <w:szCs w:val="28"/>
        </w:rPr>
        <w:t xml:space="preserve">.2023                                                                                  </w:t>
      </w:r>
      <w:r w:rsidR="0033410E">
        <w:rPr>
          <w:b/>
          <w:szCs w:val="28"/>
        </w:rPr>
        <w:t xml:space="preserve">                             № 47</w:t>
      </w:r>
    </w:p>
    <w:tbl>
      <w:tblPr>
        <w:tblStyle w:val="ad"/>
        <w:tblW w:w="104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8"/>
      </w:tblGrid>
      <w:tr w:rsidR="006A6A16" w:rsidRPr="006A6A16" w14:paraId="1766CD17" w14:textId="77777777" w:rsidTr="00672D04">
        <w:trPr>
          <w:trHeight w:val="2171"/>
        </w:trPr>
        <w:tc>
          <w:tcPr>
            <w:tcW w:w="5387" w:type="dxa"/>
            <w:shd w:val="clear" w:color="auto" w:fill="FFFFFF" w:themeFill="background1"/>
          </w:tcPr>
          <w:p w14:paraId="29AA7CC9" w14:textId="0E2D4175" w:rsidR="006A6A16" w:rsidRPr="006A6A16" w:rsidRDefault="006A6A16" w:rsidP="006A6A16">
            <w:pPr>
              <w:pStyle w:val="ac"/>
              <w:jc w:val="both"/>
              <w:rPr>
                <w:b/>
                <w:szCs w:val="28"/>
                <w:lang w:eastAsia="ru-RU"/>
              </w:rPr>
            </w:pPr>
            <w:r w:rsidRPr="006A6A16">
              <w:rPr>
                <w:b/>
                <w:szCs w:val="28"/>
                <w:lang w:eastAsia="ru-RU"/>
              </w:rPr>
              <w:t xml:space="preserve">Об утверждении Регламента реализации Местной </w:t>
            </w:r>
            <w:r w:rsidR="00142985">
              <w:rPr>
                <w:b/>
                <w:szCs w:val="28"/>
                <w:lang w:eastAsia="ru-RU"/>
              </w:rPr>
              <w:t>администрацией</w:t>
            </w:r>
            <w:r w:rsidRPr="006A6A16">
              <w:rPr>
                <w:b/>
                <w:szCs w:val="28"/>
                <w:lang w:eastAsia="ru-RU"/>
              </w:rPr>
              <w:t xml:space="preserve"> внутригородского муниципального образования города федерального значения Санкт–Петербурга муниципальный округ </w:t>
            </w:r>
            <w:proofErr w:type="spellStart"/>
            <w:r w:rsidRPr="006A6A16">
              <w:rPr>
                <w:b/>
                <w:szCs w:val="28"/>
                <w:lang w:eastAsia="ru-RU"/>
              </w:rPr>
              <w:t>Купчино</w:t>
            </w:r>
            <w:proofErr w:type="spellEnd"/>
            <w:r w:rsidRPr="006A6A16">
              <w:rPr>
                <w:b/>
                <w:szCs w:val="28"/>
                <w:lang w:eastAsia="ru-RU"/>
              </w:rPr>
              <w:t> полномочий главного администратора доходов бюджета по взысканию дебиторской задолженности по платежам в бюджет, пеням и штрафам по ним</w:t>
            </w:r>
          </w:p>
          <w:p w14:paraId="5521D7B3" w14:textId="22D38429" w:rsidR="00672D04" w:rsidRPr="006A6A16" w:rsidRDefault="00672D04" w:rsidP="006A6A16">
            <w:pPr>
              <w:pStyle w:val="ac"/>
              <w:spacing w:before="120" w:after="120"/>
              <w:jc w:val="both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5068" w:type="dxa"/>
          </w:tcPr>
          <w:p w14:paraId="0E5CC10D" w14:textId="77777777" w:rsidR="00672D04" w:rsidRPr="006A6A16" w:rsidRDefault="00672D04" w:rsidP="006A6A16">
            <w:pPr>
              <w:spacing w:before="120" w:after="120"/>
              <w:rPr>
                <w:i/>
                <w:iCs/>
                <w:szCs w:val="28"/>
              </w:rPr>
            </w:pPr>
          </w:p>
        </w:tc>
      </w:tr>
    </w:tbl>
    <w:p w14:paraId="6010488B" w14:textId="7934E14B" w:rsidR="00E25D39" w:rsidRPr="006A6A16" w:rsidRDefault="006A6A16" w:rsidP="006A6A16">
      <w:pPr>
        <w:pStyle w:val="ac"/>
        <w:ind w:firstLine="567"/>
        <w:jc w:val="both"/>
        <w:rPr>
          <w:szCs w:val="28"/>
          <w:shd w:val="clear" w:color="auto" w:fill="F9F9F9"/>
        </w:rPr>
      </w:pPr>
      <w:r w:rsidRPr="006A6A16">
        <w:rPr>
          <w:szCs w:val="28"/>
          <w:shd w:val="clear" w:color="auto" w:fill="F9F9F9"/>
        </w:rPr>
        <w:t xml:space="preserve">В соответствии со статьей 160.1  Бюджетного кодекса Российской Федерации, Приказом Министерства финансов Российской Федерации </w:t>
      </w:r>
      <w:r>
        <w:rPr>
          <w:szCs w:val="28"/>
          <w:shd w:val="clear" w:color="auto" w:fill="F9F9F9"/>
        </w:rPr>
        <w:br/>
      </w:r>
      <w:r w:rsidRPr="006A6A16">
        <w:rPr>
          <w:szCs w:val="28"/>
          <w:shd w:val="clear" w:color="auto" w:fill="F9F9F9"/>
        </w:rPr>
        <w:t>от 18.1.2022 №</w:t>
      </w:r>
      <w:r>
        <w:rPr>
          <w:szCs w:val="28"/>
          <w:shd w:val="clear" w:color="auto" w:fill="F9F9F9"/>
        </w:rPr>
        <w:t xml:space="preserve"> </w:t>
      </w:r>
      <w:r w:rsidRPr="006A6A16">
        <w:rPr>
          <w:szCs w:val="28"/>
          <w:shd w:val="clear" w:color="auto" w:fill="F9F9F9"/>
        </w:rPr>
        <w:t xml:space="preserve">172н  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szCs w:val="28"/>
          <w:shd w:val="clear" w:color="auto" w:fill="F9F9F9"/>
        </w:rPr>
        <w:br/>
      </w:r>
      <w:r w:rsidRPr="006A6A16">
        <w:rPr>
          <w:szCs w:val="28"/>
          <w:shd w:val="clear" w:color="auto" w:fill="F9F9F9"/>
        </w:rPr>
        <w:t>в целях реализации комплекса мер, направленных на улучшение качества администрирования доходов,  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 </w:t>
      </w:r>
      <w:r w:rsidRPr="006A6A16">
        <w:rPr>
          <w:szCs w:val="28"/>
          <w:lang w:eastAsia="ru-RU"/>
        </w:rPr>
        <w:t>Местн</w:t>
      </w:r>
      <w:r>
        <w:rPr>
          <w:szCs w:val="28"/>
          <w:lang w:eastAsia="ru-RU"/>
        </w:rPr>
        <w:t>ой</w:t>
      </w:r>
      <w:r w:rsidRPr="006A6A16">
        <w:rPr>
          <w:szCs w:val="28"/>
          <w:lang w:eastAsia="ru-RU"/>
        </w:rPr>
        <w:t xml:space="preserve"> </w:t>
      </w:r>
      <w:r w:rsidR="00142985">
        <w:rPr>
          <w:szCs w:val="28"/>
          <w:lang w:eastAsia="ru-RU"/>
        </w:rPr>
        <w:t>администрацией</w:t>
      </w:r>
      <w:r w:rsidRPr="006A6A16">
        <w:rPr>
          <w:szCs w:val="28"/>
          <w:lang w:eastAsia="ru-RU"/>
        </w:rPr>
        <w:t xml:space="preserve"> 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Pr="006A6A16">
        <w:rPr>
          <w:szCs w:val="28"/>
          <w:lang w:eastAsia="ru-RU"/>
        </w:rPr>
        <w:t>Купчино</w:t>
      </w:r>
      <w:proofErr w:type="spellEnd"/>
      <w:r w:rsidRPr="006A6A16">
        <w:rPr>
          <w:szCs w:val="28"/>
          <w:shd w:val="clear" w:color="auto" w:fill="F9F9F9"/>
        </w:rPr>
        <w:t xml:space="preserve">, руководствуясь Уставом </w:t>
      </w:r>
      <w:r w:rsidRPr="006A6A16">
        <w:rPr>
          <w:szCs w:val="28"/>
          <w:lang w:eastAsia="ru-RU"/>
        </w:rPr>
        <w:t xml:space="preserve">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Pr="006A6A16">
        <w:rPr>
          <w:szCs w:val="28"/>
          <w:lang w:eastAsia="ru-RU"/>
        </w:rPr>
        <w:t>Купчино</w:t>
      </w:r>
      <w:proofErr w:type="spellEnd"/>
      <w:r w:rsidR="000E6FDD" w:rsidRPr="006A6A16">
        <w:rPr>
          <w:szCs w:val="28"/>
        </w:rPr>
        <w:t xml:space="preserve">, </w:t>
      </w:r>
      <w:r w:rsidR="00E25D39" w:rsidRPr="006A6A16">
        <w:rPr>
          <w:szCs w:val="28"/>
          <w:lang w:eastAsia="ru-RU"/>
        </w:rPr>
        <w:t>Местная администрация внутригородского муниципального образования города федерального значения Санкт</w:t>
      </w:r>
      <w:r w:rsidR="00135CE3" w:rsidRPr="006A6A16">
        <w:rPr>
          <w:szCs w:val="28"/>
          <w:lang w:eastAsia="ru-RU"/>
        </w:rPr>
        <w:t>–</w:t>
      </w:r>
      <w:r w:rsidR="00E25D39" w:rsidRPr="006A6A16">
        <w:rPr>
          <w:szCs w:val="28"/>
          <w:lang w:eastAsia="ru-RU"/>
        </w:rPr>
        <w:t xml:space="preserve">Петербурга муниципальный округ </w:t>
      </w:r>
      <w:proofErr w:type="spellStart"/>
      <w:r w:rsidR="00E25D39" w:rsidRPr="006A6A16">
        <w:rPr>
          <w:szCs w:val="28"/>
          <w:lang w:eastAsia="ru-RU"/>
        </w:rPr>
        <w:t>Купчино</w:t>
      </w:r>
      <w:proofErr w:type="spellEnd"/>
      <w:r w:rsidR="005A770B">
        <w:rPr>
          <w:szCs w:val="28"/>
          <w:lang w:eastAsia="ru-RU"/>
        </w:rPr>
        <w:t>,</w:t>
      </w:r>
    </w:p>
    <w:p w14:paraId="1C0120F0" w14:textId="7ABFC59E" w:rsidR="00836BEB" w:rsidRPr="006A6A16" w:rsidRDefault="000E6FDD" w:rsidP="006A6A16">
      <w:pPr>
        <w:pStyle w:val="ab"/>
        <w:widowControl w:val="0"/>
        <w:spacing w:before="120" w:beforeAutospacing="0" w:after="120" w:afterAutospacing="0" w:line="240" w:lineRule="auto"/>
        <w:jc w:val="center"/>
        <w:rPr>
          <w:b/>
          <w:szCs w:val="28"/>
        </w:rPr>
      </w:pPr>
      <w:r w:rsidRPr="006A6A16">
        <w:rPr>
          <w:b/>
          <w:szCs w:val="28"/>
        </w:rPr>
        <w:t>ПОСТАНОВЛЯЕТ</w:t>
      </w:r>
      <w:r w:rsidR="00836BEB" w:rsidRPr="006A6A16">
        <w:rPr>
          <w:b/>
          <w:szCs w:val="28"/>
        </w:rPr>
        <w:t>:</w:t>
      </w:r>
    </w:p>
    <w:p w14:paraId="7259523A" w14:textId="577DBFA0" w:rsidR="00836BEB" w:rsidRPr="006A6A16" w:rsidRDefault="00836BEB" w:rsidP="006A6A16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6A6A16">
        <w:rPr>
          <w:szCs w:val="28"/>
        </w:rPr>
        <w:t xml:space="preserve">Утвердить </w:t>
      </w:r>
      <w:r w:rsidR="006A6A16" w:rsidRPr="006A6A16">
        <w:rPr>
          <w:bCs/>
          <w:szCs w:val="28"/>
        </w:rPr>
        <w:t xml:space="preserve">Регламент реализации Местной </w:t>
      </w:r>
      <w:r w:rsidR="00142985">
        <w:rPr>
          <w:bCs/>
          <w:szCs w:val="28"/>
        </w:rPr>
        <w:t>администрацией</w:t>
      </w:r>
      <w:r w:rsidR="006A6A16" w:rsidRPr="006A6A16">
        <w:rPr>
          <w:bCs/>
          <w:szCs w:val="28"/>
        </w:rPr>
        <w:t xml:space="preserve"> 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="006A6A16" w:rsidRPr="006A6A16">
        <w:rPr>
          <w:bCs/>
          <w:szCs w:val="28"/>
        </w:rPr>
        <w:t>Купчино</w:t>
      </w:r>
      <w:proofErr w:type="spellEnd"/>
      <w:r w:rsidR="006A6A16" w:rsidRPr="006A6A16">
        <w:rPr>
          <w:bCs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Pr="006A6A16">
        <w:rPr>
          <w:szCs w:val="28"/>
        </w:rPr>
        <w:t xml:space="preserve"> согласно приложению </w:t>
      </w:r>
      <w:r w:rsidR="008F361D" w:rsidRPr="006A6A16">
        <w:rPr>
          <w:szCs w:val="28"/>
        </w:rPr>
        <w:t>№</w:t>
      </w:r>
      <w:r w:rsidRPr="006A6A16">
        <w:rPr>
          <w:szCs w:val="28"/>
        </w:rPr>
        <w:t xml:space="preserve"> 1 к настоящему </w:t>
      </w:r>
      <w:r w:rsidR="00E25D39" w:rsidRPr="006A6A16">
        <w:rPr>
          <w:szCs w:val="28"/>
        </w:rPr>
        <w:t>п</w:t>
      </w:r>
      <w:r w:rsidRPr="006A6A16">
        <w:rPr>
          <w:szCs w:val="28"/>
        </w:rPr>
        <w:t>остановлению.</w:t>
      </w:r>
    </w:p>
    <w:p w14:paraId="5EEC1DD9" w14:textId="149377B2" w:rsidR="00E25D39" w:rsidRPr="006A6A16" w:rsidRDefault="00E25D39" w:rsidP="006A6A16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6A6A16">
        <w:rPr>
          <w:szCs w:val="28"/>
        </w:rPr>
        <w:lastRenderedPageBreak/>
        <w:t xml:space="preserve">Настоящее постановление вступает в силу со дня его подписания. </w:t>
      </w:r>
    </w:p>
    <w:p w14:paraId="72230649" w14:textId="6685C4AC" w:rsidR="00E25D39" w:rsidRPr="006A6A16" w:rsidRDefault="00E25D39" w:rsidP="006A6A16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6A6A16">
        <w:rPr>
          <w:szCs w:val="28"/>
        </w:rPr>
        <w:t>Разместить (обнародовать) настоящее постановление на официальном сайте внутригородского муниципального образования города федерального значения Санкт</w:t>
      </w:r>
      <w:r w:rsidR="00135CE3" w:rsidRPr="006A6A16">
        <w:rPr>
          <w:szCs w:val="28"/>
        </w:rPr>
        <w:t>–</w:t>
      </w:r>
      <w:r w:rsidRPr="006A6A16">
        <w:rPr>
          <w:szCs w:val="28"/>
        </w:rPr>
        <w:t xml:space="preserve">Петербурга муниципальный округ </w:t>
      </w:r>
      <w:proofErr w:type="spellStart"/>
      <w:r w:rsidRPr="006A6A16">
        <w:rPr>
          <w:szCs w:val="28"/>
        </w:rPr>
        <w:t>Купчино</w:t>
      </w:r>
      <w:proofErr w:type="spellEnd"/>
      <w:r w:rsidRPr="006A6A16">
        <w:rPr>
          <w:szCs w:val="28"/>
        </w:rPr>
        <w:t xml:space="preserve"> в информационно</w:t>
      </w:r>
      <w:r w:rsidR="00135CE3" w:rsidRPr="006A6A16">
        <w:rPr>
          <w:szCs w:val="28"/>
        </w:rPr>
        <w:t>–</w:t>
      </w:r>
      <w:r w:rsidRPr="006A6A16">
        <w:rPr>
          <w:szCs w:val="28"/>
        </w:rPr>
        <w:t xml:space="preserve">телекоммуникационной сети </w:t>
      </w:r>
      <w:r w:rsidR="00327211" w:rsidRPr="006A6A16">
        <w:rPr>
          <w:szCs w:val="28"/>
        </w:rPr>
        <w:t>«</w:t>
      </w:r>
      <w:r w:rsidRPr="006A6A16">
        <w:rPr>
          <w:szCs w:val="28"/>
        </w:rPr>
        <w:t>Интернет</w:t>
      </w:r>
      <w:r w:rsidR="00327211" w:rsidRPr="006A6A16">
        <w:rPr>
          <w:szCs w:val="28"/>
        </w:rPr>
        <w:t>»</w:t>
      </w:r>
      <w:r w:rsidRPr="006A6A16">
        <w:rPr>
          <w:szCs w:val="28"/>
        </w:rPr>
        <w:t xml:space="preserve">: </w:t>
      </w:r>
      <w:hyperlink r:id="rId9" w:history="1">
        <w:r w:rsidR="005A770B" w:rsidRPr="00244C8D">
          <w:rPr>
            <w:rStyle w:val="a6"/>
            <w:szCs w:val="28"/>
          </w:rPr>
          <w:t>www.mokupchi</w:t>
        </w:r>
        <w:r w:rsidR="005A770B" w:rsidRPr="00244C8D">
          <w:rPr>
            <w:rStyle w:val="a6"/>
            <w:szCs w:val="28"/>
            <w:lang w:val="en-US"/>
          </w:rPr>
          <w:t>n</w:t>
        </w:r>
        <w:r w:rsidR="005A770B" w:rsidRPr="00244C8D">
          <w:rPr>
            <w:rStyle w:val="a6"/>
            <w:szCs w:val="28"/>
          </w:rPr>
          <w:t>o.ru</w:t>
        </w:r>
      </w:hyperlink>
      <w:r w:rsidRPr="006A6A16">
        <w:rPr>
          <w:szCs w:val="28"/>
        </w:rPr>
        <w:t>.</w:t>
      </w:r>
    </w:p>
    <w:p w14:paraId="79F237A6" w14:textId="0AEAF0C2" w:rsidR="00E25D39" w:rsidRPr="006A6A16" w:rsidRDefault="00E25D39" w:rsidP="006A6A16">
      <w:pPr>
        <w:pStyle w:val="ab"/>
        <w:widowControl w:val="0"/>
        <w:numPr>
          <w:ilvl w:val="0"/>
          <w:numId w:val="13"/>
        </w:numPr>
        <w:spacing w:before="0" w:beforeAutospacing="0" w:after="0" w:afterAutospacing="0" w:line="240" w:lineRule="auto"/>
        <w:jc w:val="both"/>
        <w:rPr>
          <w:szCs w:val="28"/>
        </w:rPr>
      </w:pPr>
      <w:r w:rsidRPr="006A6A16">
        <w:rPr>
          <w:szCs w:val="28"/>
        </w:rPr>
        <w:t>Контроль за исполнением оставляю за собой.</w:t>
      </w:r>
    </w:p>
    <w:p w14:paraId="441C45F0" w14:textId="77777777" w:rsidR="00B508D8" w:rsidRDefault="00B508D8" w:rsidP="006A6A16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  <w:szCs w:val="28"/>
        </w:rPr>
      </w:pPr>
    </w:p>
    <w:p w14:paraId="0BB3EE65" w14:textId="77777777" w:rsidR="00B508D8" w:rsidRDefault="00B508D8" w:rsidP="006A6A16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  <w:szCs w:val="28"/>
        </w:rPr>
      </w:pPr>
      <w:bookmarkStart w:id="0" w:name="_GoBack"/>
      <w:bookmarkEnd w:id="0"/>
    </w:p>
    <w:p w14:paraId="19EC62F4" w14:textId="5BF0E8B5" w:rsidR="00327211" w:rsidRPr="006A6A16" w:rsidRDefault="00E25D39" w:rsidP="006A6A16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  <w:szCs w:val="28"/>
        </w:rPr>
      </w:pPr>
      <w:r w:rsidRPr="006A6A16">
        <w:rPr>
          <w:rFonts w:eastAsiaTheme="minorHAnsi"/>
          <w:b/>
          <w:szCs w:val="28"/>
        </w:rPr>
        <w:t xml:space="preserve">Глава МА ВМО </w:t>
      </w:r>
      <w:r w:rsidR="00327211" w:rsidRPr="006A6A16">
        <w:rPr>
          <w:b/>
          <w:szCs w:val="28"/>
        </w:rPr>
        <w:t>«</w:t>
      </w:r>
      <w:proofErr w:type="spellStart"/>
      <w:r w:rsidRPr="006A6A16">
        <w:rPr>
          <w:rFonts w:eastAsiaTheme="minorHAnsi"/>
          <w:b/>
          <w:szCs w:val="28"/>
        </w:rPr>
        <w:t>Купчино</w:t>
      </w:r>
      <w:proofErr w:type="spellEnd"/>
      <w:r w:rsidR="00327211" w:rsidRPr="006A6A16">
        <w:rPr>
          <w:b/>
          <w:szCs w:val="28"/>
        </w:rPr>
        <w:t>»</w:t>
      </w:r>
      <w:r w:rsidRPr="006A6A16">
        <w:rPr>
          <w:rFonts w:eastAsiaTheme="minorHAnsi"/>
          <w:b/>
          <w:szCs w:val="28"/>
        </w:rPr>
        <w:t xml:space="preserve">                                       </w:t>
      </w:r>
      <w:r w:rsidR="00B508D8">
        <w:rPr>
          <w:b/>
          <w:szCs w:val="28"/>
        </w:rPr>
        <w:t xml:space="preserve">                       </w:t>
      </w:r>
      <w:r w:rsidRPr="006A6A16">
        <w:rPr>
          <w:b/>
          <w:szCs w:val="28"/>
        </w:rPr>
        <w:t xml:space="preserve">   </w:t>
      </w:r>
      <w:r w:rsidR="00327211" w:rsidRPr="006A6A16">
        <w:rPr>
          <w:rFonts w:eastAsiaTheme="minorHAnsi"/>
          <w:b/>
          <w:szCs w:val="28"/>
        </w:rPr>
        <w:t>А.</w:t>
      </w:r>
      <w:proofErr w:type="gramStart"/>
      <w:r w:rsidR="00327211" w:rsidRPr="006A6A16">
        <w:rPr>
          <w:rFonts w:eastAsiaTheme="minorHAnsi"/>
          <w:b/>
          <w:szCs w:val="28"/>
        </w:rPr>
        <w:t>В</w:t>
      </w:r>
      <w:proofErr w:type="gramEnd"/>
      <w:r w:rsidR="002A5967" w:rsidRPr="006A6A16">
        <w:rPr>
          <w:rFonts w:eastAsiaTheme="minorHAnsi"/>
          <w:b/>
          <w:szCs w:val="28"/>
        </w:rPr>
        <w:t xml:space="preserve"> Голубев</w:t>
      </w:r>
    </w:p>
    <w:p w14:paraId="49B9EE4B" w14:textId="77777777" w:rsidR="00327211" w:rsidRPr="006A6A16" w:rsidRDefault="00327211" w:rsidP="006A6A16">
      <w:pPr>
        <w:pStyle w:val="ab"/>
        <w:widowControl w:val="0"/>
        <w:spacing w:before="120" w:beforeAutospacing="0" w:after="0" w:afterAutospacing="0" w:line="240" w:lineRule="auto"/>
        <w:jc w:val="both"/>
        <w:rPr>
          <w:rFonts w:eastAsiaTheme="minorHAnsi"/>
          <w:b/>
          <w:szCs w:val="28"/>
        </w:rPr>
      </w:pPr>
    </w:p>
    <w:p w14:paraId="7B8DEED5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F7A0588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51ECFF35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1795582C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3FD29121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55A1C920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3590B076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2C2ABE40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40B38E7D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6DF6C80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1A107EEA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3A95B12F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43AD4EC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05D7CADA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54982779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68B0C91D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30883B0B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463882CC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464D94A3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642042EE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5C5276A7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E2D7C56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47FA556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176CB757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75D47076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6D68EA2F" w14:textId="77777777" w:rsidR="008C0B94" w:rsidRDefault="008C0B94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szCs w:val="28"/>
        </w:rPr>
      </w:pPr>
    </w:p>
    <w:p w14:paraId="13ABB375" w14:textId="45D31ABE" w:rsidR="00181276" w:rsidRPr="006A6A16" w:rsidRDefault="00181276" w:rsidP="006A6A16">
      <w:pPr>
        <w:pStyle w:val="ab"/>
        <w:widowControl w:val="0"/>
        <w:spacing w:before="120" w:beforeAutospacing="0" w:after="0" w:afterAutospacing="0" w:line="240" w:lineRule="auto"/>
        <w:jc w:val="right"/>
        <w:rPr>
          <w:rFonts w:eastAsiaTheme="minorHAnsi"/>
          <w:b/>
          <w:szCs w:val="28"/>
        </w:rPr>
      </w:pPr>
      <w:r w:rsidRPr="006A6A16">
        <w:rPr>
          <w:szCs w:val="28"/>
        </w:rPr>
        <w:t>Приложение № 1</w:t>
      </w:r>
    </w:p>
    <w:p w14:paraId="3D103917" w14:textId="77777777" w:rsidR="00181276" w:rsidRPr="006A6A16" w:rsidRDefault="00181276" w:rsidP="006A6A16">
      <w:pPr>
        <w:pStyle w:val="ac"/>
        <w:jc w:val="right"/>
        <w:rPr>
          <w:szCs w:val="28"/>
          <w:lang w:eastAsia="ru-RU"/>
        </w:rPr>
      </w:pPr>
      <w:r w:rsidRPr="006A6A16">
        <w:rPr>
          <w:szCs w:val="28"/>
          <w:lang w:eastAsia="ru-RU"/>
        </w:rPr>
        <w:t xml:space="preserve">к постановлению </w:t>
      </w:r>
    </w:p>
    <w:p w14:paraId="326AF9ED" w14:textId="2EBE3EEA" w:rsidR="00181276" w:rsidRPr="006A6A16" w:rsidRDefault="00181276" w:rsidP="006A6A16">
      <w:pPr>
        <w:pStyle w:val="ac"/>
        <w:jc w:val="right"/>
        <w:rPr>
          <w:szCs w:val="28"/>
          <w:lang w:eastAsia="ru-RU"/>
        </w:rPr>
      </w:pPr>
      <w:r w:rsidRPr="006A6A16">
        <w:rPr>
          <w:szCs w:val="28"/>
          <w:lang w:eastAsia="ru-RU"/>
        </w:rPr>
        <w:t xml:space="preserve">Местной </w:t>
      </w:r>
      <w:r w:rsidR="00142985">
        <w:rPr>
          <w:szCs w:val="28"/>
          <w:lang w:eastAsia="ru-RU"/>
        </w:rPr>
        <w:t>администрации</w:t>
      </w:r>
      <w:r w:rsidRPr="006A6A16">
        <w:rPr>
          <w:szCs w:val="28"/>
          <w:lang w:eastAsia="ru-RU"/>
        </w:rPr>
        <w:t xml:space="preserve"> внутригородского</w:t>
      </w:r>
    </w:p>
    <w:p w14:paraId="4D02D961" w14:textId="77777777" w:rsidR="00181276" w:rsidRPr="006A6A16" w:rsidRDefault="00181276" w:rsidP="006A6A16">
      <w:pPr>
        <w:pStyle w:val="ac"/>
        <w:jc w:val="right"/>
        <w:rPr>
          <w:szCs w:val="28"/>
          <w:lang w:eastAsia="ru-RU"/>
        </w:rPr>
      </w:pPr>
      <w:r w:rsidRPr="006A6A16">
        <w:rPr>
          <w:szCs w:val="28"/>
          <w:lang w:eastAsia="ru-RU"/>
        </w:rPr>
        <w:t xml:space="preserve"> муниципального образования города федерального</w:t>
      </w:r>
    </w:p>
    <w:p w14:paraId="015A47BE" w14:textId="72C55D4C" w:rsidR="00181276" w:rsidRPr="006A6A16" w:rsidRDefault="00181276" w:rsidP="006A6A16">
      <w:pPr>
        <w:pStyle w:val="ac"/>
        <w:jc w:val="right"/>
        <w:rPr>
          <w:szCs w:val="28"/>
          <w:lang w:eastAsia="ru-RU"/>
        </w:rPr>
      </w:pPr>
      <w:r w:rsidRPr="006A6A16">
        <w:rPr>
          <w:szCs w:val="28"/>
          <w:lang w:eastAsia="ru-RU"/>
        </w:rPr>
        <w:t xml:space="preserve"> значения Санкт</w:t>
      </w:r>
      <w:r w:rsidR="00135CE3" w:rsidRPr="006A6A16">
        <w:rPr>
          <w:szCs w:val="28"/>
          <w:lang w:eastAsia="ru-RU"/>
        </w:rPr>
        <w:t>–</w:t>
      </w:r>
      <w:r w:rsidRPr="006A6A16">
        <w:rPr>
          <w:szCs w:val="28"/>
          <w:lang w:eastAsia="ru-RU"/>
        </w:rPr>
        <w:t>Петербурга муниципальный</w:t>
      </w:r>
    </w:p>
    <w:p w14:paraId="7F7EEDE8" w14:textId="026F2407" w:rsidR="00181276" w:rsidRPr="006A6A16" w:rsidRDefault="0033410E" w:rsidP="006A6A16">
      <w:pPr>
        <w:pStyle w:val="ac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округ </w:t>
      </w:r>
      <w:proofErr w:type="spellStart"/>
      <w:r>
        <w:rPr>
          <w:szCs w:val="28"/>
          <w:lang w:eastAsia="ru-RU"/>
        </w:rPr>
        <w:t>Купчино</w:t>
      </w:r>
      <w:proofErr w:type="spellEnd"/>
      <w:r>
        <w:rPr>
          <w:szCs w:val="28"/>
          <w:lang w:eastAsia="ru-RU"/>
        </w:rPr>
        <w:t xml:space="preserve"> от 28.09.2023 № 47</w:t>
      </w:r>
    </w:p>
    <w:p w14:paraId="4379CBBA" w14:textId="77777777" w:rsidR="00181276" w:rsidRPr="006A6A16" w:rsidRDefault="00181276" w:rsidP="006A6A16">
      <w:pPr>
        <w:pStyle w:val="ac"/>
        <w:jc w:val="both"/>
        <w:rPr>
          <w:szCs w:val="28"/>
          <w:lang w:eastAsia="ru-RU"/>
        </w:rPr>
      </w:pPr>
      <w:r w:rsidRPr="006A6A16">
        <w:rPr>
          <w:szCs w:val="28"/>
          <w:lang w:eastAsia="ru-RU"/>
        </w:rPr>
        <w:t> </w:t>
      </w:r>
    </w:p>
    <w:p w14:paraId="098F48DD" w14:textId="53806921" w:rsidR="006A6A16" w:rsidRPr="006A6A16" w:rsidRDefault="00836BEB" w:rsidP="005A770B">
      <w:pPr>
        <w:pStyle w:val="ab"/>
        <w:spacing w:before="0" w:beforeAutospacing="0" w:after="240" w:afterAutospacing="0" w:line="360" w:lineRule="atLeast"/>
        <w:jc w:val="center"/>
        <w:textAlignment w:val="baseline"/>
        <w:rPr>
          <w:b/>
          <w:szCs w:val="28"/>
        </w:rPr>
      </w:pPr>
      <w:r w:rsidRPr="005A770B">
        <w:rPr>
          <w:b/>
          <w:szCs w:val="28"/>
        </w:rPr>
        <w:t> </w:t>
      </w:r>
      <w:r w:rsidR="005A770B" w:rsidRPr="005A770B">
        <w:rPr>
          <w:b/>
          <w:bCs/>
          <w:szCs w:val="28"/>
        </w:rPr>
        <w:t xml:space="preserve">Регламент реализации Местной </w:t>
      </w:r>
      <w:r w:rsidR="00142985">
        <w:rPr>
          <w:b/>
          <w:bCs/>
          <w:szCs w:val="28"/>
        </w:rPr>
        <w:t>администрацией</w:t>
      </w:r>
      <w:r w:rsidR="005A770B" w:rsidRPr="005A770B">
        <w:rPr>
          <w:b/>
          <w:bCs/>
          <w:szCs w:val="28"/>
        </w:rPr>
        <w:t xml:space="preserve"> 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="005A770B" w:rsidRPr="005A770B">
        <w:rPr>
          <w:b/>
          <w:bCs/>
          <w:szCs w:val="28"/>
        </w:rPr>
        <w:t>Купчино</w:t>
      </w:r>
      <w:proofErr w:type="spellEnd"/>
      <w:r w:rsidR="005A770B" w:rsidRPr="005A770B">
        <w:rPr>
          <w:b/>
          <w:bCs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бюджет, пеням и штрафам по ним</w:t>
      </w:r>
      <w:r w:rsidR="006A6A16" w:rsidRPr="006A6A16">
        <w:rPr>
          <w:b/>
          <w:szCs w:val="28"/>
        </w:rPr>
        <w:t> </w:t>
      </w:r>
    </w:p>
    <w:p w14:paraId="58EAFA0F" w14:textId="77777777" w:rsidR="006A6A16" w:rsidRPr="006A6A16" w:rsidRDefault="006A6A16" w:rsidP="005A770B">
      <w:pPr>
        <w:numPr>
          <w:ilvl w:val="0"/>
          <w:numId w:val="19"/>
        </w:numPr>
        <w:spacing w:line="360" w:lineRule="atLeast"/>
        <w:ind w:left="270"/>
        <w:jc w:val="center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Общие положения</w:t>
      </w:r>
    </w:p>
    <w:p w14:paraId="014E458C" w14:textId="004DF3D4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1.1. Настоящий Регламент устанавливает порядок реализации </w:t>
      </w:r>
      <w:r w:rsidR="005A770B" w:rsidRPr="005A770B">
        <w:rPr>
          <w:bCs/>
          <w:szCs w:val="28"/>
        </w:rPr>
        <w:t xml:space="preserve">Местной </w:t>
      </w:r>
      <w:r w:rsidR="00142985">
        <w:rPr>
          <w:bCs/>
          <w:szCs w:val="28"/>
        </w:rPr>
        <w:t>администрацией</w:t>
      </w:r>
      <w:r w:rsidR="005A770B" w:rsidRPr="005A770B">
        <w:rPr>
          <w:bCs/>
          <w:szCs w:val="28"/>
        </w:rPr>
        <w:t xml:space="preserve"> 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="005A770B" w:rsidRPr="005A770B">
        <w:rPr>
          <w:bCs/>
          <w:szCs w:val="28"/>
        </w:rPr>
        <w:t>Купчино</w:t>
      </w:r>
      <w:proofErr w:type="spellEnd"/>
      <w:r w:rsidRPr="006A6A16">
        <w:rPr>
          <w:rFonts w:eastAsia="Times New Roman"/>
          <w:szCs w:val="28"/>
          <w:lang w:eastAsia="ru-RU"/>
        </w:rPr>
        <w:t> полномочий администратора доходов бюджета по взысканию дебиторской задолженности по платежам в бюджет, пеням и штрафам по ним</w:t>
      </w:r>
      <w:r w:rsidR="005A770B">
        <w:rPr>
          <w:rFonts w:eastAsia="Times New Roman"/>
          <w:szCs w:val="28"/>
          <w:lang w:eastAsia="ru-RU"/>
        </w:rPr>
        <w:t xml:space="preserve"> (далее – </w:t>
      </w:r>
      <w:r w:rsidR="00142985">
        <w:rPr>
          <w:rFonts w:eastAsia="Times New Roman"/>
          <w:szCs w:val="28"/>
          <w:lang w:eastAsia="ru-RU"/>
        </w:rPr>
        <w:t>Р</w:t>
      </w:r>
      <w:r w:rsidR="005A770B">
        <w:rPr>
          <w:rFonts w:eastAsia="Times New Roman"/>
          <w:szCs w:val="28"/>
          <w:lang w:eastAsia="ru-RU"/>
        </w:rPr>
        <w:t>егламент, Местная администрация)</w:t>
      </w:r>
      <w:r w:rsidRPr="006A6A16">
        <w:rPr>
          <w:rFonts w:eastAsia="Times New Roman"/>
          <w:szCs w:val="28"/>
          <w:lang w:eastAsia="ru-RU"/>
        </w:rPr>
        <w:t>.</w:t>
      </w:r>
    </w:p>
    <w:p w14:paraId="32CEB539" w14:textId="2AFFB2F5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1.2. Регламент реализации  </w:t>
      </w:r>
      <w:r w:rsidR="005A770B">
        <w:rPr>
          <w:rFonts w:eastAsia="Times New Roman"/>
          <w:szCs w:val="28"/>
          <w:lang w:eastAsia="ru-RU"/>
        </w:rPr>
        <w:t xml:space="preserve">Местной </w:t>
      </w:r>
      <w:r w:rsidR="00142985">
        <w:rPr>
          <w:rFonts w:eastAsia="Times New Roman"/>
          <w:szCs w:val="28"/>
          <w:lang w:eastAsia="ru-RU"/>
        </w:rPr>
        <w:t>администрацией</w:t>
      </w:r>
      <w:r w:rsidR="005A770B">
        <w:rPr>
          <w:rFonts w:eastAsia="Times New Roman"/>
          <w:szCs w:val="28"/>
          <w:lang w:eastAsia="ru-RU"/>
        </w:rPr>
        <w:t xml:space="preserve"> </w:t>
      </w:r>
      <w:r w:rsidRPr="006A6A16">
        <w:rPr>
          <w:rFonts w:eastAsia="Times New Roman"/>
          <w:szCs w:val="28"/>
          <w:lang w:eastAsia="ru-RU"/>
        </w:rPr>
        <w:t>полномочий главного администратора доходов бюджета по взысканию дебиторской задолженности  по платежам в бюджет, пеням и штрафам по ним</w:t>
      </w:r>
      <w:r w:rsidR="005A770B">
        <w:rPr>
          <w:rFonts w:eastAsia="Times New Roman"/>
          <w:szCs w:val="28"/>
          <w:lang w:eastAsia="ru-RU"/>
        </w:rPr>
        <w:t xml:space="preserve"> </w:t>
      </w:r>
      <w:r w:rsidRPr="006A6A16">
        <w:rPr>
          <w:rFonts w:eastAsia="Times New Roman"/>
          <w:szCs w:val="28"/>
          <w:lang w:eastAsia="ru-RU"/>
        </w:rPr>
        <w:t>разработан в целях   реализации  комплекса мер, направленных на улучшение качества администрирования доходов бюджета</w:t>
      </w:r>
      <w:r w:rsidR="005A770B">
        <w:rPr>
          <w:rFonts w:eastAsia="Times New Roman"/>
          <w:szCs w:val="28"/>
          <w:lang w:eastAsia="ru-RU"/>
        </w:rPr>
        <w:t xml:space="preserve"> </w:t>
      </w:r>
      <w:r w:rsidR="005A770B" w:rsidRPr="005A770B">
        <w:rPr>
          <w:bCs/>
          <w:szCs w:val="28"/>
        </w:rPr>
        <w:t xml:space="preserve">внутригородского муниципального образования города федерального значения Санкт–Петербурга муниципальный округ </w:t>
      </w:r>
      <w:proofErr w:type="spellStart"/>
      <w:r w:rsidR="005A770B" w:rsidRPr="005A770B">
        <w:rPr>
          <w:bCs/>
          <w:szCs w:val="28"/>
        </w:rPr>
        <w:t>Купчино</w:t>
      </w:r>
      <w:proofErr w:type="spellEnd"/>
      <w:r w:rsidRPr="006A6A16">
        <w:rPr>
          <w:rFonts w:eastAsia="Times New Roman"/>
          <w:szCs w:val="28"/>
          <w:lang w:eastAsia="ru-RU"/>
        </w:rPr>
        <w:t xml:space="preserve"> (далее —</w:t>
      </w:r>
      <w:r w:rsidR="005A770B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 xml:space="preserve">местный </w:t>
      </w:r>
      <w:r w:rsidRPr="006A6A16">
        <w:rPr>
          <w:rFonts w:eastAsia="Times New Roman"/>
          <w:szCs w:val="28"/>
          <w:lang w:eastAsia="ru-RU"/>
        </w:rPr>
        <w:t>бюджет), сокращению просроченной дебиторской задолженности и принятию своевременных мер по ее взысканию, а также усилению контроля за поступлением неналоговых доходов, администрируемых</w:t>
      </w:r>
      <w:r w:rsidR="005A770B">
        <w:rPr>
          <w:rFonts w:eastAsia="Times New Roman"/>
          <w:szCs w:val="28"/>
          <w:lang w:eastAsia="ru-RU"/>
        </w:rPr>
        <w:t xml:space="preserve"> Местной </w:t>
      </w:r>
      <w:r w:rsidR="00142985">
        <w:rPr>
          <w:rFonts w:eastAsia="Times New Roman"/>
          <w:szCs w:val="28"/>
          <w:lang w:eastAsia="ru-RU"/>
        </w:rPr>
        <w:t>администрацией</w:t>
      </w:r>
      <w:r w:rsidRPr="006A6A16">
        <w:rPr>
          <w:rFonts w:eastAsia="Times New Roman"/>
          <w:szCs w:val="28"/>
          <w:lang w:eastAsia="ru-RU"/>
        </w:rPr>
        <w:t>.</w:t>
      </w:r>
    </w:p>
    <w:p w14:paraId="3F0B0960" w14:textId="2E81263D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1.3. В рамках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– должник) обязательство о перечислении денежных средств в местный бюджет по доходам, администрируемым </w:t>
      </w:r>
      <w:r w:rsidR="00142985">
        <w:rPr>
          <w:rFonts w:eastAsia="Times New Roman"/>
          <w:szCs w:val="28"/>
          <w:lang w:eastAsia="ru-RU"/>
        </w:rPr>
        <w:t>Местной администрацией</w:t>
      </w:r>
      <w:r w:rsidRPr="006A6A16">
        <w:rPr>
          <w:rFonts w:eastAsia="Times New Roman"/>
          <w:szCs w:val="28"/>
          <w:lang w:eastAsia="ru-RU"/>
        </w:rPr>
        <w:t>.</w:t>
      </w:r>
    </w:p>
    <w:p w14:paraId="257379A9" w14:textId="2BA4C5B5" w:rsid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1.4. </w:t>
      </w:r>
      <w:r w:rsidR="00142985">
        <w:rPr>
          <w:rFonts w:eastAsia="Times New Roman"/>
          <w:szCs w:val="28"/>
          <w:lang w:eastAsia="ru-RU"/>
        </w:rPr>
        <w:t xml:space="preserve"> </w:t>
      </w:r>
      <w:r w:rsidRPr="006A6A16">
        <w:rPr>
          <w:rFonts w:eastAsia="Times New Roman"/>
          <w:szCs w:val="28"/>
          <w:lang w:eastAsia="ru-RU"/>
        </w:rPr>
        <w:t>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5439D5F8" w14:textId="2B0A7B88" w:rsidR="008C0B94" w:rsidRPr="008C0B94" w:rsidRDefault="008C0B94" w:rsidP="00596390">
      <w:pPr>
        <w:pStyle w:val="ac"/>
        <w:jc w:val="both"/>
        <w:rPr>
          <w:lang w:eastAsia="ru-RU"/>
        </w:rPr>
      </w:pPr>
      <w:r>
        <w:rPr>
          <w:szCs w:val="28"/>
          <w:lang w:eastAsia="ru-RU"/>
        </w:rPr>
        <w:t xml:space="preserve">1.5. </w:t>
      </w:r>
      <w:r w:rsidRPr="008C0B94">
        <w:rPr>
          <w:lang w:eastAsia="ru-RU"/>
        </w:rPr>
        <w:t>В целях настоящего Регламента используются следующие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основные понятия:</w:t>
      </w:r>
    </w:p>
    <w:p w14:paraId="7BC64DC8" w14:textId="15A4E902" w:rsidR="008C0B94" w:rsidRPr="008C0B94" w:rsidRDefault="00DA3EAA" w:rsidP="00CE12BD">
      <w:pPr>
        <w:pStyle w:val="ac"/>
        <w:numPr>
          <w:ilvl w:val="0"/>
          <w:numId w:val="26"/>
        </w:numPr>
        <w:jc w:val="both"/>
        <w:rPr>
          <w:lang w:eastAsia="ru-RU"/>
        </w:rPr>
      </w:pPr>
      <w:r>
        <w:rPr>
          <w:lang w:eastAsia="ru-RU"/>
        </w:rPr>
        <w:lastRenderedPageBreak/>
        <w:t>просроченная задолженность – с</w:t>
      </w:r>
      <w:r w:rsidR="008C0B94" w:rsidRPr="008C0B94">
        <w:rPr>
          <w:lang w:eastAsia="ru-RU"/>
        </w:rPr>
        <w:t>уммарный объем не исполненных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должником в установленный срок денежных обязательств, по которым истек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срок их погашения, и обязанность по уплате которых возникла вследствие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неисполнения или ненадлежащего исполнения обязательства перед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кредитором, в том числе в результате неправомерного удержания денежных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средств, уклонения от их возврата, иной просрочки в их уплате либо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неосновательного получения или сбережения за счет другого лица, включая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суммы неустойки (штрафов, пеней) и процентов, начисленных за просрочку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исполнения обязательств, если иное не установлено федеральным законом</w:t>
      </w:r>
      <w:r w:rsidR="00596390">
        <w:rPr>
          <w:lang w:eastAsia="ru-RU"/>
        </w:rPr>
        <w:t xml:space="preserve"> </w:t>
      </w:r>
      <w:r w:rsidR="008C0B94" w:rsidRPr="008C0B94">
        <w:rPr>
          <w:lang w:eastAsia="ru-RU"/>
        </w:rPr>
        <w:t>или договором (муниципальным контрактом, соглашением);</w:t>
      </w:r>
    </w:p>
    <w:p w14:paraId="19238ED7" w14:textId="5A13AFDC" w:rsidR="008C0B94" w:rsidRPr="008C0B94" w:rsidRDefault="008C0B94" w:rsidP="00160696">
      <w:pPr>
        <w:pStyle w:val="ac"/>
        <w:numPr>
          <w:ilvl w:val="0"/>
          <w:numId w:val="26"/>
        </w:numPr>
        <w:jc w:val="both"/>
        <w:rPr>
          <w:lang w:eastAsia="ru-RU"/>
        </w:rPr>
      </w:pPr>
      <w:r w:rsidRPr="008C0B94">
        <w:rPr>
          <w:lang w:eastAsia="ru-RU"/>
        </w:rPr>
        <w:t>должник</w:t>
      </w:r>
      <w:r w:rsidR="00DA3EAA">
        <w:rPr>
          <w:lang w:eastAsia="ru-RU"/>
        </w:rPr>
        <w:t xml:space="preserve"> – </w:t>
      </w:r>
      <w:r w:rsidRPr="008C0B94">
        <w:rPr>
          <w:lang w:eastAsia="ru-RU"/>
        </w:rPr>
        <w:t>физическое лицо, в том числе индивидуальный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предприниматель, или юридическое лицо, не исполнившее денежное или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иное обязательство в срок, установленный соответствующим договором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(муниципальным контрактом, соглашением) и (или) законом, иным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нормативным правовым актом. Должником также является поручитель,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залогодатель, иное лицо, обязанное в силу закона или договора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 xml:space="preserve">(муниципального контракта, соглашения) </w:t>
      </w:r>
      <w:proofErr w:type="spellStart"/>
      <w:r w:rsidRPr="008C0B94">
        <w:rPr>
          <w:lang w:eastAsia="ru-RU"/>
        </w:rPr>
        <w:t>субсидиарно</w:t>
      </w:r>
      <w:proofErr w:type="spellEnd"/>
      <w:r w:rsidRPr="008C0B94">
        <w:rPr>
          <w:lang w:eastAsia="ru-RU"/>
        </w:rPr>
        <w:t xml:space="preserve"> или солидарно с</w:t>
      </w:r>
      <w:r>
        <w:rPr>
          <w:lang w:eastAsia="ru-RU"/>
        </w:rPr>
        <w:t xml:space="preserve"> </w:t>
      </w:r>
      <w:r w:rsidRPr="008C0B94">
        <w:rPr>
          <w:lang w:eastAsia="ru-RU"/>
        </w:rPr>
        <w:t>должником исполнить его обязательство перед кредитором, если иное прямо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не предусмотрено Гражданским кодексом Российской Федерации;</w:t>
      </w:r>
    </w:p>
    <w:p w14:paraId="0592890C" w14:textId="4BAC3759" w:rsidR="008C0B94" w:rsidRPr="008C0B94" w:rsidRDefault="008C0B94" w:rsidP="00227B3F">
      <w:pPr>
        <w:pStyle w:val="ac"/>
        <w:numPr>
          <w:ilvl w:val="0"/>
          <w:numId w:val="26"/>
        </w:numPr>
        <w:jc w:val="both"/>
        <w:rPr>
          <w:lang w:eastAsia="ru-RU"/>
        </w:rPr>
      </w:pPr>
      <w:r w:rsidRPr="008C0B94">
        <w:rPr>
          <w:lang w:eastAsia="ru-RU"/>
        </w:rPr>
        <w:t>ответственное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подразделение</w:t>
      </w:r>
      <w:r w:rsidR="00596390">
        <w:rPr>
          <w:lang w:eastAsia="ru-RU"/>
        </w:rPr>
        <w:t xml:space="preserve"> – </w:t>
      </w:r>
      <w:r w:rsidRPr="008C0B94">
        <w:rPr>
          <w:lang w:eastAsia="ru-RU"/>
        </w:rPr>
        <w:t>структурное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подразделение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администратора доходов,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являющееся инициатором закупки, или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инициировавшее заключение договора (муниципального контракта,</w:t>
      </w:r>
      <w:r w:rsidR="00596390">
        <w:rPr>
          <w:lang w:eastAsia="ru-RU"/>
        </w:rPr>
        <w:t xml:space="preserve"> </w:t>
      </w:r>
      <w:r w:rsidRPr="008C0B94">
        <w:rPr>
          <w:lang w:eastAsia="ru-RU"/>
        </w:rPr>
        <w:t>соглашения), либо назначенное ответственным за исполнение обязательства.</w:t>
      </w:r>
    </w:p>
    <w:p w14:paraId="103F9961" w14:textId="711E41E9" w:rsidR="006A6A16" w:rsidRPr="00142985" w:rsidRDefault="00596390" w:rsidP="00596390">
      <w:pPr>
        <w:pStyle w:val="ac"/>
        <w:spacing w:before="120"/>
        <w:jc w:val="center"/>
        <w:rPr>
          <w:b/>
          <w:lang w:eastAsia="ru-RU"/>
        </w:rPr>
      </w:pPr>
      <w:r>
        <w:rPr>
          <w:b/>
          <w:lang w:eastAsia="ru-RU"/>
        </w:rPr>
        <w:t>2</w:t>
      </w:r>
      <w:r w:rsidR="00142985" w:rsidRPr="00142985">
        <w:rPr>
          <w:b/>
          <w:lang w:eastAsia="ru-RU"/>
        </w:rPr>
        <w:t xml:space="preserve">. </w:t>
      </w:r>
      <w:r w:rsidR="006A6A16" w:rsidRPr="00142985">
        <w:rPr>
          <w:b/>
          <w:bdr w:val="none" w:sz="0" w:space="0" w:color="auto" w:frame="1"/>
          <w:lang w:eastAsia="ru-RU"/>
        </w:rPr>
        <w:t>Мероприятия по недопущению образования</w:t>
      </w:r>
    </w:p>
    <w:p w14:paraId="72EBD96E" w14:textId="77777777" w:rsidR="006A6A16" w:rsidRPr="006A6A16" w:rsidRDefault="006A6A16" w:rsidP="00142985">
      <w:pPr>
        <w:pStyle w:val="ac"/>
        <w:jc w:val="center"/>
        <w:rPr>
          <w:lang w:eastAsia="ru-RU"/>
        </w:rPr>
      </w:pPr>
      <w:r w:rsidRPr="00142985">
        <w:rPr>
          <w:b/>
          <w:bdr w:val="none" w:sz="0" w:space="0" w:color="auto" w:frame="1"/>
          <w:lang w:eastAsia="ru-RU"/>
        </w:rPr>
        <w:t>просроченной дебиторской задолженности по доходам</w:t>
      </w:r>
    </w:p>
    <w:p w14:paraId="13ADEB60" w14:textId="1A1E18F2" w:rsidR="006A6A16" w:rsidRPr="006A6A16" w:rsidRDefault="006A6A16" w:rsidP="00142985">
      <w:pPr>
        <w:spacing w:before="120"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2.1. Сотрудник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, наделенный соответствующими полномочиями:</w:t>
      </w:r>
    </w:p>
    <w:p w14:paraId="122B70EF" w14:textId="0B4CAEAF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2.1.1. </w:t>
      </w:r>
      <w:r w:rsidR="00142985">
        <w:rPr>
          <w:rFonts w:eastAsia="Times New Roman"/>
          <w:szCs w:val="28"/>
          <w:lang w:eastAsia="ru-RU"/>
        </w:rPr>
        <w:t>О</w:t>
      </w:r>
      <w:r w:rsidRPr="006A6A16">
        <w:rPr>
          <w:rFonts w:eastAsia="Times New Roman"/>
          <w:szCs w:val="28"/>
          <w:lang w:eastAsia="ru-RU"/>
        </w:rPr>
        <w:t xml:space="preserve">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="00142985">
        <w:rPr>
          <w:rFonts w:eastAsia="Times New Roman"/>
          <w:szCs w:val="28"/>
          <w:lang w:eastAsia="ru-RU"/>
        </w:rPr>
        <w:t>Местной администрацией,</w:t>
      </w:r>
      <w:r w:rsidRPr="006A6A16">
        <w:rPr>
          <w:rFonts w:eastAsia="Times New Roman"/>
          <w:szCs w:val="28"/>
          <w:lang w:eastAsia="ru-RU"/>
        </w:rPr>
        <w:t xml:space="preserve"> как за администратором доходов местного бюджета, в том числе:</w:t>
      </w:r>
    </w:p>
    <w:p w14:paraId="27983700" w14:textId="0B6F03B1" w:rsidR="006A6A16" w:rsidRPr="006A796A" w:rsidRDefault="006A6A16" w:rsidP="006A796A">
      <w:pPr>
        <w:pStyle w:val="a3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796A">
        <w:rPr>
          <w:rFonts w:eastAsia="Times New Roman"/>
          <w:szCs w:val="28"/>
          <w:lang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534C5A65" w14:textId="772F74BD" w:rsidR="006A6A16" w:rsidRPr="006A6A16" w:rsidRDefault="006A6A16" w:rsidP="006A796A">
      <w:pPr>
        <w:pStyle w:val="a3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</w:t>
      </w:r>
      <w:r w:rsidR="001850AD">
        <w:rPr>
          <w:rFonts w:eastAsia="Times New Roman"/>
          <w:szCs w:val="28"/>
          <w:lang w:eastAsia="ru-RU"/>
        </w:rPr>
        <w:t>и рассрочку и пени (штрафы) за </w:t>
      </w:r>
      <w:r w:rsidRPr="006A6A16">
        <w:rPr>
          <w:rFonts w:eastAsia="Times New Roman"/>
          <w:szCs w:val="28"/>
          <w:lang w:eastAsia="ru-RU"/>
        </w:rPr>
        <w:t xml:space="preserve">просрочку уплаты платежей в местный бюджет в порядке и случаях, </w:t>
      </w:r>
      <w:r w:rsidRPr="006A6A16">
        <w:rPr>
          <w:rFonts w:eastAsia="Times New Roman"/>
          <w:szCs w:val="28"/>
          <w:lang w:eastAsia="ru-RU"/>
        </w:rPr>
        <w:lastRenderedPageBreak/>
        <w:t>предусмотренных законодательством Российской Федерации</w:t>
      </w:r>
      <w:r w:rsidR="001850AD">
        <w:rPr>
          <w:rFonts w:eastAsia="Times New Roman"/>
          <w:szCs w:val="28"/>
          <w:lang w:eastAsia="ru-RU"/>
        </w:rPr>
        <w:t xml:space="preserve"> (при их наличии в бюджетном учете)</w:t>
      </w:r>
      <w:r w:rsidRPr="006A6A16">
        <w:rPr>
          <w:rFonts w:eastAsia="Times New Roman"/>
          <w:szCs w:val="28"/>
          <w:lang w:eastAsia="ru-RU"/>
        </w:rPr>
        <w:t>;</w:t>
      </w:r>
    </w:p>
    <w:p w14:paraId="3334B068" w14:textId="42266658" w:rsidR="006A6A16" w:rsidRPr="006A6A16" w:rsidRDefault="006A6A16" w:rsidP="006A796A">
      <w:pPr>
        <w:pStyle w:val="a3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за своевременным начислением неустойки (штрафов, пени);</w:t>
      </w:r>
    </w:p>
    <w:p w14:paraId="076045D9" w14:textId="563125E5" w:rsidR="006A6A16" w:rsidRPr="006A6A16" w:rsidRDefault="00DA3EAA" w:rsidP="006A796A">
      <w:pPr>
        <w:pStyle w:val="a3"/>
        <w:numPr>
          <w:ilvl w:val="0"/>
          <w:numId w:val="30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 </w:t>
      </w:r>
      <w:r w:rsidR="006A6A16" w:rsidRPr="006A6A16">
        <w:rPr>
          <w:rFonts w:eastAsia="Times New Roman"/>
          <w:szCs w:val="28"/>
          <w:lang w:eastAsia="ru-RU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</w:t>
      </w:r>
      <w:r w:rsidR="001850AD">
        <w:rPr>
          <w:rFonts w:eastAsia="Times New Roman"/>
          <w:szCs w:val="28"/>
          <w:lang w:eastAsia="ru-RU"/>
        </w:rPr>
        <w:t xml:space="preserve"> по соответствующим кодам бюджетной классификации доходов, администрируемыми непосредственно Местной администрацией и ведущим по ним бюджетный учет.</w:t>
      </w:r>
    </w:p>
    <w:p w14:paraId="136454ED" w14:textId="18A4CC8E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2.1.2. </w:t>
      </w:r>
      <w:r w:rsidR="001850AD">
        <w:rPr>
          <w:rFonts w:eastAsia="Times New Roman"/>
          <w:szCs w:val="28"/>
          <w:lang w:eastAsia="ru-RU"/>
        </w:rPr>
        <w:t>Ежегодно проводит</w:t>
      </w:r>
      <w:r w:rsidRPr="006A6A16">
        <w:rPr>
          <w:rFonts w:eastAsia="Times New Roman"/>
          <w:szCs w:val="28"/>
          <w:lang w:eastAsia="ru-RU"/>
        </w:rPr>
        <w:t xml:space="preserve"> инвентаризацию расчетов с должниками, включая сверку данных по доходам в местный бюджет на основании информации о непогашенных начислениях, содержащихся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14:paraId="0B1AB954" w14:textId="7C2C7BCC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2.1.3. </w:t>
      </w:r>
      <w:r w:rsidR="00DA3EAA">
        <w:rPr>
          <w:rFonts w:eastAsia="Times New Roman"/>
          <w:szCs w:val="28"/>
          <w:lang w:eastAsia="ru-RU"/>
        </w:rPr>
        <w:t>П</w:t>
      </w:r>
      <w:r w:rsidRPr="006A6A16">
        <w:rPr>
          <w:rFonts w:eastAsia="Times New Roman"/>
          <w:szCs w:val="28"/>
          <w:lang w:eastAsia="ru-RU"/>
        </w:rPr>
        <w:t>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1B448BF5" w14:textId="4E805AF6" w:rsidR="006A6A16" w:rsidRPr="007E7272" w:rsidRDefault="006A6A16" w:rsidP="007E7272">
      <w:pPr>
        <w:pStyle w:val="a3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7E7272">
        <w:rPr>
          <w:rFonts w:eastAsia="Times New Roman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2FB9F193" w14:textId="7FF17244" w:rsidR="006A6A16" w:rsidRPr="006A6A16" w:rsidRDefault="006A6A16" w:rsidP="007E7272">
      <w:pPr>
        <w:pStyle w:val="a3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наличия сведений о возбуждении в отношении должника дела о банкротстве;</w:t>
      </w:r>
    </w:p>
    <w:p w14:paraId="0B755764" w14:textId="376B423E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2.1.4. </w:t>
      </w:r>
      <w:r w:rsidR="00DA3EAA">
        <w:rPr>
          <w:rFonts w:eastAsia="Times New Roman"/>
          <w:szCs w:val="28"/>
          <w:lang w:eastAsia="ru-RU"/>
        </w:rPr>
        <w:t>С</w:t>
      </w:r>
      <w:r w:rsidRPr="006A6A16">
        <w:rPr>
          <w:rFonts w:eastAsia="Times New Roman"/>
          <w:szCs w:val="28"/>
          <w:lang w:eastAsia="ru-RU"/>
        </w:rPr>
        <w:t>воевременно принимает решение о признании безнадежной к взысканию задолженности по платежам в местный бюджет и о ее списании.</w:t>
      </w:r>
    </w:p>
    <w:p w14:paraId="2FA659A4" w14:textId="1D50D920" w:rsidR="006A6A16" w:rsidRPr="006A6A16" w:rsidRDefault="00DA3EAA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2.1.5. П</w:t>
      </w:r>
      <w:r w:rsidR="006A6A16" w:rsidRPr="006A6A16">
        <w:rPr>
          <w:rFonts w:eastAsia="Times New Roman"/>
          <w:szCs w:val="28"/>
          <w:lang w:eastAsia="ru-RU"/>
        </w:rPr>
        <w:t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24C744F8" w14:textId="593B251E" w:rsidR="006A6A16" w:rsidRPr="00DA3EAA" w:rsidRDefault="00DA3EAA" w:rsidP="00DA3EAA">
      <w:pPr>
        <w:pStyle w:val="ac"/>
        <w:jc w:val="center"/>
        <w:rPr>
          <w:b/>
          <w:lang w:eastAsia="ru-RU"/>
        </w:rPr>
      </w:pPr>
      <w:r w:rsidRPr="00DA3EAA">
        <w:rPr>
          <w:b/>
          <w:lang w:eastAsia="ru-RU"/>
        </w:rPr>
        <w:t xml:space="preserve">3. </w:t>
      </w:r>
      <w:r w:rsidR="006A6A16" w:rsidRPr="00DA3EAA">
        <w:rPr>
          <w:b/>
          <w:bdr w:val="none" w:sz="0" w:space="0" w:color="auto" w:frame="1"/>
          <w:lang w:eastAsia="ru-RU"/>
        </w:rPr>
        <w:t>Мероприятия по урегулированию дебиторской задолженности по доходам</w:t>
      </w:r>
    </w:p>
    <w:p w14:paraId="0BADA9C6" w14:textId="77777777" w:rsidR="006A6A16" w:rsidRPr="00DA3EAA" w:rsidRDefault="006A6A16" w:rsidP="00DA3EAA">
      <w:pPr>
        <w:pStyle w:val="ac"/>
        <w:jc w:val="center"/>
        <w:rPr>
          <w:b/>
          <w:lang w:eastAsia="ru-RU"/>
        </w:rPr>
      </w:pPr>
      <w:r w:rsidRPr="00DA3EAA">
        <w:rPr>
          <w:b/>
          <w:bdr w:val="none" w:sz="0" w:space="0" w:color="auto" w:frame="1"/>
          <w:lang w:eastAsia="ru-RU"/>
        </w:rPr>
        <w:t>в досудебном порядке</w:t>
      </w:r>
    </w:p>
    <w:p w14:paraId="2056D5F1" w14:textId="77777777" w:rsidR="006A6A16" w:rsidRPr="006A6A16" w:rsidRDefault="006A6A16" w:rsidP="005A770B">
      <w:pPr>
        <w:spacing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3E5A3D31" w14:textId="7777777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26EA54F2" w14:textId="5886667C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3.1.1. </w:t>
      </w:r>
      <w:r w:rsidR="00DA3EAA">
        <w:rPr>
          <w:rFonts w:eastAsia="Times New Roman"/>
          <w:szCs w:val="28"/>
          <w:lang w:eastAsia="ru-RU"/>
        </w:rPr>
        <w:t>Н</w:t>
      </w:r>
      <w:r w:rsidRPr="006A6A16">
        <w:rPr>
          <w:rFonts w:eastAsia="Times New Roman"/>
          <w:szCs w:val="28"/>
          <w:lang w:eastAsia="ru-RU"/>
        </w:rPr>
        <w:t>аправление требования (претензии) должнику о погашении задолженности;</w:t>
      </w:r>
    </w:p>
    <w:p w14:paraId="06C9A115" w14:textId="7859B8C0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3.1.2. </w:t>
      </w:r>
      <w:r w:rsidR="00DA3EAA">
        <w:rPr>
          <w:rFonts w:eastAsia="Times New Roman"/>
          <w:szCs w:val="28"/>
          <w:lang w:eastAsia="ru-RU"/>
        </w:rPr>
        <w:t>Р</w:t>
      </w:r>
      <w:r w:rsidRPr="006A6A16">
        <w:rPr>
          <w:rFonts w:eastAsia="Times New Roman"/>
          <w:szCs w:val="28"/>
          <w:lang w:eastAsia="ru-RU"/>
        </w:rPr>
        <w:t xml:space="preserve">ассмотрение вопроса о возможности расторжения договора (муниципального контракта, соглашения), предоставления отсрочки (рассрочки) </w:t>
      </w:r>
      <w:r w:rsidRPr="006A6A16">
        <w:rPr>
          <w:rFonts w:eastAsia="Times New Roman"/>
          <w:szCs w:val="28"/>
          <w:lang w:eastAsia="ru-RU"/>
        </w:rPr>
        <w:lastRenderedPageBreak/>
        <w:t>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0355BF4" w14:textId="71C62BAF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3.1.3. </w:t>
      </w:r>
      <w:r w:rsidR="00DA3EAA">
        <w:rPr>
          <w:rFonts w:eastAsia="Times New Roman"/>
          <w:szCs w:val="28"/>
          <w:lang w:eastAsia="ru-RU"/>
        </w:rPr>
        <w:t>Н</w:t>
      </w:r>
      <w:r w:rsidRPr="006A6A16">
        <w:rPr>
          <w:rFonts w:eastAsia="Times New Roman"/>
          <w:szCs w:val="28"/>
          <w:lang w:eastAsia="ru-RU"/>
        </w:rPr>
        <w:t xml:space="preserve"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DA3EAA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142985">
        <w:rPr>
          <w:rFonts w:eastAsia="Times New Roman"/>
          <w:szCs w:val="28"/>
          <w:lang w:eastAsia="ru-RU"/>
        </w:rPr>
        <w:t>Местной администрацией</w:t>
      </w:r>
      <w:r w:rsidRPr="006A6A16">
        <w:rPr>
          <w:rFonts w:eastAsia="Times New Roman"/>
          <w:szCs w:val="28"/>
          <w:lang w:eastAsia="ru-RU"/>
        </w:rPr>
        <w:t xml:space="preserve"> при предъявлении (объединении) требований в деле о банкротстве и процедурах, применяемых в деле о банкротстве.</w:t>
      </w:r>
    </w:p>
    <w:p w14:paraId="1A155165" w14:textId="350A3588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3.2. </w:t>
      </w:r>
      <w:r w:rsidR="00DA3EAA">
        <w:rPr>
          <w:rFonts w:eastAsia="Times New Roman"/>
          <w:szCs w:val="28"/>
          <w:lang w:eastAsia="ru-RU"/>
        </w:rPr>
        <w:t>Подразделение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 xml:space="preserve">, </w:t>
      </w:r>
      <w:r w:rsidR="00DA3EAA">
        <w:rPr>
          <w:rFonts w:eastAsia="Times New Roman"/>
          <w:szCs w:val="28"/>
          <w:lang w:eastAsia="ru-RU"/>
        </w:rPr>
        <w:t xml:space="preserve">ответственное за </w:t>
      </w:r>
      <w:r w:rsidRPr="006A6A16">
        <w:rPr>
          <w:rFonts w:eastAsia="Times New Roman"/>
          <w:szCs w:val="28"/>
          <w:lang w:eastAsia="ru-RU"/>
        </w:rPr>
        <w:t>выявлени</w:t>
      </w:r>
      <w:r w:rsidR="00DA3EAA">
        <w:rPr>
          <w:rFonts w:eastAsia="Times New Roman"/>
          <w:szCs w:val="28"/>
          <w:lang w:eastAsia="ru-RU"/>
        </w:rPr>
        <w:t>е</w:t>
      </w:r>
      <w:r w:rsidRPr="006A6A16">
        <w:rPr>
          <w:rFonts w:eastAsia="Times New Roman"/>
          <w:szCs w:val="28"/>
          <w:lang w:eastAsia="ru-RU"/>
        </w:rPr>
        <w:t xml:space="preserve">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3EE05A8C" w14:textId="0100AA03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3.2.1. </w:t>
      </w:r>
      <w:r w:rsidR="00DA3EAA">
        <w:rPr>
          <w:rFonts w:eastAsia="Times New Roman"/>
          <w:szCs w:val="28"/>
          <w:lang w:eastAsia="ru-RU"/>
        </w:rPr>
        <w:t>П</w:t>
      </w:r>
      <w:r w:rsidRPr="006A6A16">
        <w:rPr>
          <w:rFonts w:eastAsia="Times New Roman"/>
          <w:szCs w:val="28"/>
          <w:lang w:eastAsia="ru-RU"/>
        </w:rPr>
        <w:t>роизводит расчет задолженности;</w:t>
      </w:r>
    </w:p>
    <w:p w14:paraId="3FFE8050" w14:textId="7E44837A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3.2.2. </w:t>
      </w:r>
      <w:r w:rsidR="00DA3EAA">
        <w:rPr>
          <w:rFonts w:eastAsia="Times New Roman"/>
          <w:szCs w:val="28"/>
          <w:lang w:eastAsia="ru-RU"/>
        </w:rPr>
        <w:t>Н</w:t>
      </w:r>
      <w:r w:rsidRPr="006A6A16">
        <w:rPr>
          <w:rFonts w:eastAsia="Times New Roman"/>
          <w:szCs w:val="28"/>
          <w:lang w:eastAsia="ru-RU"/>
        </w:rPr>
        <w:t>аправляет должнику требование (претензию) (с приложением расчета задолженности) о ее погашении в 15 (пятнадцатидневный) срок со дня его получения;</w:t>
      </w:r>
    </w:p>
    <w:p w14:paraId="218D45BF" w14:textId="7777777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3.3. Требование (претензия) об имеющейся просроченной дебиторской задолженности пени направляется в адрес должника по почте заказным письмом или в ином порядке, установленным законодательством Российской Федерации или договором (муниципальным контрактом, соглашением).</w:t>
      </w:r>
    </w:p>
    <w:p w14:paraId="43B96B35" w14:textId="1EE6E4DD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3.3.1. </w:t>
      </w:r>
      <w:r w:rsidR="00DA3EAA">
        <w:rPr>
          <w:rFonts w:eastAsia="Times New Roman"/>
          <w:szCs w:val="28"/>
          <w:lang w:eastAsia="ru-RU"/>
        </w:rPr>
        <w:t>В</w:t>
      </w:r>
      <w:r w:rsidRPr="006A6A16">
        <w:rPr>
          <w:rFonts w:eastAsia="Times New Roman"/>
          <w:szCs w:val="28"/>
          <w:lang w:eastAsia="ru-RU"/>
        </w:rPr>
        <w:t xml:space="preserve"> требовании (претензии) указываются:</w:t>
      </w:r>
    </w:p>
    <w:p w14:paraId="3B529A49" w14:textId="618062E1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наименование должника;</w:t>
      </w:r>
    </w:p>
    <w:p w14:paraId="6AF5A7AD" w14:textId="5E12E0E0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наименование и реквизиты документа, являющегося основанием для начисления суммы, подлежащей уплате должником;</w:t>
      </w:r>
    </w:p>
    <w:p w14:paraId="12FA2577" w14:textId="77777777" w:rsidR="00DA3EAA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период образования просрочки внесения платы;</w:t>
      </w:r>
    </w:p>
    <w:p w14:paraId="2D8F3370" w14:textId="217C0EC3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сумма просроченной дебиторской задолженности по платежам, пени;</w:t>
      </w:r>
    </w:p>
    <w:p w14:paraId="69B5113F" w14:textId="09DB7844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сумма штрафных санкций (при их наличии);</w:t>
      </w:r>
    </w:p>
    <w:p w14:paraId="62639B9D" w14:textId="0EC87E49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255CE4C" w14:textId="16DF53A6" w:rsidR="006A6A16" w:rsidRPr="006A6A16" w:rsidRDefault="006A6A16" w:rsidP="00DA3EAA">
      <w:pPr>
        <w:pStyle w:val="ac"/>
        <w:numPr>
          <w:ilvl w:val="0"/>
          <w:numId w:val="27"/>
        </w:numPr>
        <w:rPr>
          <w:lang w:eastAsia="ru-RU"/>
        </w:rPr>
      </w:pPr>
      <w:r w:rsidRPr="006A6A16">
        <w:rPr>
          <w:lang w:eastAsia="ru-RU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50D8018A" w14:textId="1BC976D5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Требование (претензия) подписывается </w:t>
      </w:r>
      <w:r w:rsidR="00DA3EAA">
        <w:rPr>
          <w:rFonts w:eastAsia="Times New Roman"/>
          <w:szCs w:val="28"/>
          <w:lang w:eastAsia="ru-RU"/>
        </w:rPr>
        <w:t>руководителем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.</w:t>
      </w:r>
    </w:p>
    <w:p w14:paraId="09BFF35D" w14:textId="7777777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23E7DD4D" w14:textId="7EB17A04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lastRenderedPageBreak/>
        <w:t xml:space="preserve">3.4.  В случае непогашения должником в полном объеме просроченной дебиторской задолженности по истечении установленного в требовании (претензии) срока, </w:t>
      </w:r>
      <w:r w:rsidR="00DA3EAA">
        <w:rPr>
          <w:rFonts w:eastAsia="Times New Roman"/>
          <w:szCs w:val="28"/>
          <w:lang w:eastAsia="ru-RU"/>
        </w:rPr>
        <w:t>юридический отдел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, наделенный соответствующими полномочиями, подготавливает следующие документы для подачи искового заявления в суд:</w:t>
      </w:r>
    </w:p>
    <w:p w14:paraId="11219463" w14:textId="50B2A7D7" w:rsidR="006A6A16" w:rsidRPr="00D1183E" w:rsidRDefault="006A6A16" w:rsidP="00D1183E">
      <w:pPr>
        <w:pStyle w:val="a3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D1183E">
        <w:rPr>
          <w:rFonts w:eastAsia="Times New Roman"/>
          <w:szCs w:val="28"/>
          <w:lang w:eastAsia="ru-RU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14:paraId="50466365" w14:textId="5B06648C" w:rsidR="006A6A16" w:rsidRPr="006A6A16" w:rsidRDefault="006A6A16" w:rsidP="00D1183E">
      <w:pPr>
        <w:pStyle w:val="a3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копии учредительных документов (для юридических лиц);</w:t>
      </w:r>
    </w:p>
    <w:p w14:paraId="375FF3D5" w14:textId="2493B8B4" w:rsidR="006A6A16" w:rsidRPr="006A6A16" w:rsidRDefault="006A6A16" w:rsidP="00D1183E">
      <w:pPr>
        <w:pStyle w:val="a3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7719F98F" w14:textId="3D14F6FA" w:rsidR="006A6A16" w:rsidRPr="006A6A16" w:rsidRDefault="006A6A16" w:rsidP="00D1183E">
      <w:pPr>
        <w:pStyle w:val="a3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копии требования (претензии) о необходимости исполнения обязательства по уплате с доказательствами его отправки: почтовое уведомление или иной документ, подтверждающий отправку корреспонденции.</w:t>
      </w:r>
    </w:p>
    <w:p w14:paraId="3A87D238" w14:textId="5A066C32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3.5.  В случаях если законом, иными правовыми актами или условиями обязательства предусмотрена субс</w:t>
      </w:r>
      <w:r w:rsidR="00317E7D">
        <w:rPr>
          <w:rFonts w:eastAsia="Times New Roman"/>
          <w:szCs w:val="28"/>
          <w:lang w:eastAsia="ru-RU"/>
        </w:rPr>
        <w:t xml:space="preserve">идиарная ответственность лица, </w:t>
      </w:r>
      <w:r w:rsidRPr="006A6A16">
        <w:rPr>
          <w:rFonts w:eastAsia="Times New Roman"/>
          <w:szCs w:val="28"/>
          <w:lang w:eastAsia="ru-RU"/>
        </w:rPr>
        <w:t>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подпункте 3.3. настоящего Регламента.</w:t>
      </w:r>
    </w:p>
    <w:p w14:paraId="3657BF6E" w14:textId="3FD7EB61" w:rsidR="006A6A16" w:rsidRPr="006A6A16" w:rsidRDefault="00317E7D" w:rsidP="00317E7D">
      <w:pPr>
        <w:spacing w:after="240" w:line="240" w:lineRule="auto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317E7D">
        <w:rPr>
          <w:rFonts w:eastAsia="Times New Roman"/>
          <w:b/>
          <w:szCs w:val="28"/>
          <w:lang w:eastAsia="ru-RU"/>
        </w:rPr>
        <w:t xml:space="preserve">4. </w:t>
      </w:r>
      <w:r w:rsidR="006A6A16" w:rsidRPr="00317E7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Мероприятия по принудительному взысканию</w:t>
      </w:r>
      <w:r w:rsidRPr="00317E7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дебиторской задолженности по </w:t>
      </w:r>
      <w:r w:rsidR="006A6A16" w:rsidRPr="00317E7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доходам</w:t>
      </w:r>
    </w:p>
    <w:p w14:paraId="3FD5B903" w14:textId="2297DAF5" w:rsidR="006A6A16" w:rsidRPr="006A6A16" w:rsidRDefault="006A6A16" w:rsidP="00317E7D">
      <w:pPr>
        <w:spacing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 </w:t>
      </w:r>
      <w:r w:rsidRPr="006A6A16">
        <w:rPr>
          <w:rFonts w:eastAsia="Times New Roman"/>
          <w:szCs w:val="28"/>
          <w:lang w:eastAsia="ru-RU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05276E3A" w14:textId="48EA2262" w:rsidR="006A6A16" w:rsidRPr="006A6A16" w:rsidRDefault="00317E7D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 Юридический отдел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="006A6A16" w:rsidRPr="006A6A16">
        <w:rPr>
          <w:rFonts w:eastAsia="Times New Roman"/>
          <w:szCs w:val="28"/>
          <w:lang w:eastAsia="ru-RU"/>
        </w:rPr>
        <w:t>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54BC5B25" w14:textId="49047BBD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4.3. В случае если до вынесения решения суда требования об уплате исполнены должником добровольно, </w:t>
      </w:r>
      <w:r w:rsidR="00317E7D">
        <w:rPr>
          <w:rFonts w:eastAsia="Times New Roman"/>
          <w:szCs w:val="28"/>
          <w:lang w:eastAsia="ru-RU"/>
        </w:rPr>
        <w:t>юридический отдел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, наделенный соответствующими полномочиями, в установленном порядке заявляет об отказе от иска.</w:t>
      </w:r>
    </w:p>
    <w:p w14:paraId="59017D7F" w14:textId="7777777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29384FEC" w14:textId="64D76A72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4.5. Документы о ходе </w:t>
      </w:r>
      <w:proofErr w:type="spellStart"/>
      <w:r w:rsidRPr="006A6A16">
        <w:rPr>
          <w:rFonts w:eastAsia="Times New Roman"/>
          <w:szCs w:val="28"/>
          <w:lang w:eastAsia="ru-RU"/>
        </w:rPr>
        <w:t>претензионно</w:t>
      </w:r>
      <w:proofErr w:type="spellEnd"/>
      <w:r w:rsidRPr="006A6A16">
        <w:rPr>
          <w:rFonts w:eastAsia="Times New Roman"/>
          <w:szCs w:val="28"/>
          <w:lang w:eastAsia="ru-RU"/>
        </w:rPr>
        <w:t xml:space="preserve">-исковой работе по взысканию задолженности, в том числе судебные акты, на бумажном носителе хранятся в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.</w:t>
      </w:r>
    </w:p>
    <w:p w14:paraId="705EE1F4" w14:textId="50D7FFB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lastRenderedPageBreak/>
        <w:t xml:space="preserve">4.6. При принятии судом решения о полном (частичном) отказе в удовлетворении заявленных требований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 xml:space="preserve">, обеспечивается принятие исчерпывающих мер по обжалованию судебных актов при наличии к тому оснований по поручению </w:t>
      </w:r>
      <w:r w:rsidR="00317E7D">
        <w:rPr>
          <w:rFonts w:eastAsia="Times New Roman"/>
          <w:szCs w:val="28"/>
          <w:lang w:eastAsia="ru-RU"/>
        </w:rPr>
        <w:t>руководителя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.</w:t>
      </w:r>
    </w:p>
    <w:p w14:paraId="6F2E8106" w14:textId="2EF75BF4" w:rsidR="006A6A16" w:rsidRPr="006A6A16" w:rsidRDefault="00317E7D" w:rsidP="00317E7D">
      <w:pPr>
        <w:spacing w:after="24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317E7D">
        <w:rPr>
          <w:rFonts w:eastAsia="Times New Roman"/>
          <w:b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 xml:space="preserve"> </w:t>
      </w:r>
      <w:r w:rsidR="006A6A16" w:rsidRPr="00317E7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Мероприятия по взысканию просроченной дебиторской задолженности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6A6A16" w:rsidRPr="00317E7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в рамках исполнительного производства</w:t>
      </w:r>
    </w:p>
    <w:p w14:paraId="5D3AAD4C" w14:textId="51D87AA6" w:rsidR="006A6A16" w:rsidRPr="006A6A16" w:rsidRDefault="006A6A16" w:rsidP="00317E7D">
      <w:pPr>
        <w:spacing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 </w:t>
      </w:r>
      <w:r w:rsidRPr="006A6A16">
        <w:rPr>
          <w:rFonts w:eastAsia="Times New Roman"/>
          <w:szCs w:val="28"/>
          <w:lang w:eastAsia="ru-RU"/>
        </w:rPr>
        <w:t xml:space="preserve">5.1. В течение 30 календарных дней со дня поступления в </w:t>
      </w:r>
      <w:r w:rsidR="00317E7D">
        <w:rPr>
          <w:rFonts w:eastAsia="Times New Roman"/>
          <w:szCs w:val="28"/>
          <w:lang w:eastAsia="ru-RU"/>
        </w:rPr>
        <w:t>Местную а</w:t>
      </w:r>
      <w:r w:rsidRPr="006A6A16">
        <w:rPr>
          <w:rFonts w:eastAsia="Times New Roman"/>
          <w:szCs w:val="28"/>
          <w:lang w:eastAsia="ru-RU"/>
        </w:rPr>
        <w:t xml:space="preserve">дминистрацию исполнительного документа </w:t>
      </w:r>
      <w:r w:rsidR="00317E7D">
        <w:rPr>
          <w:rFonts w:eastAsia="Times New Roman"/>
          <w:szCs w:val="28"/>
          <w:lang w:eastAsia="ru-RU"/>
        </w:rPr>
        <w:t>юридический отдел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–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2F172C67" w14:textId="0139EE9D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17E7D">
        <w:rPr>
          <w:rFonts w:eastAsia="Times New Roman"/>
          <w:szCs w:val="28"/>
          <w:lang w:eastAsia="ru-RU"/>
        </w:rPr>
        <w:t>юридический отдел</w:t>
      </w:r>
      <w:r w:rsidRPr="006A6A16">
        <w:rPr>
          <w:rFonts w:eastAsia="Times New Roman"/>
          <w:szCs w:val="28"/>
          <w:lang w:eastAsia="ru-RU"/>
        </w:rPr>
        <w:t xml:space="preserve"> </w:t>
      </w:r>
      <w:r w:rsidR="00142985">
        <w:rPr>
          <w:rFonts w:eastAsia="Times New Roman"/>
          <w:szCs w:val="28"/>
          <w:lang w:eastAsia="ru-RU"/>
        </w:rPr>
        <w:t>Местной администрации</w:t>
      </w:r>
      <w:r w:rsidRPr="006A6A16">
        <w:rPr>
          <w:rFonts w:eastAsia="Times New Roman"/>
          <w:szCs w:val="28"/>
          <w:lang w:eastAsia="ru-RU"/>
        </w:rPr>
        <w:t>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270F458F" w14:textId="2761C8E2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5.2.1. </w:t>
      </w:r>
      <w:r w:rsidR="00317E7D">
        <w:rPr>
          <w:rFonts w:eastAsia="Times New Roman"/>
          <w:szCs w:val="28"/>
          <w:lang w:eastAsia="ru-RU"/>
        </w:rPr>
        <w:t>Н</w:t>
      </w:r>
      <w:r w:rsidRPr="006A6A16">
        <w:rPr>
          <w:rFonts w:eastAsia="Times New Roman"/>
          <w:szCs w:val="28"/>
          <w:lang w:eastAsia="ru-RU"/>
        </w:rPr>
        <w:t>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FEC4622" w14:textId="0F203C2E" w:rsidR="006A6A16" w:rsidRPr="006A6A16" w:rsidRDefault="006A6A16" w:rsidP="00317E7D">
      <w:pPr>
        <w:pStyle w:val="ac"/>
        <w:numPr>
          <w:ilvl w:val="0"/>
          <w:numId w:val="29"/>
        </w:numPr>
        <w:jc w:val="both"/>
        <w:rPr>
          <w:lang w:eastAsia="ru-RU"/>
        </w:rPr>
      </w:pPr>
      <w:r w:rsidRPr="006A6A16">
        <w:rPr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764B4F41" w14:textId="4B462CA2" w:rsidR="006A6A16" w:rsidRPr="006A6A16" w:rsidRDefault="006A6A16" w:rsidP="00317E7D">
      <w:pPr>
        <w:pStyle w:val="ac"/>
        <w:numPr>
          <w:ilvl w:val="0"/>
          <w:numId w:val="29"/>
        </w:numPr>
        <w:jc w:val="both"/>
        <w:rPr>
          <w:lang w:eastAsia="ru-RU"/>
        </w:rPr>
      </w:pPr>
      <w:r w:rsidRPr="006A6A16">
        <w:rPr>
          <w:lang w:eastAsia="ru-RU"/>
        </w:rPr>
        <w:t>об изменении наименования должника (для граждан – фамилия, имя, отчество (при его наличии); для организаций – наименование и юридический адрес);</w:t>
      </w:r>
    </w:p>
    <w:p w14:paraId="422C66B3" w14:textId="389F10F6" w:rsidR="006A6A16" w:rsidRPr="006A6A16" w:rsidRDefault="006A6A16" w:rsidP="00317E7D">
      <w:pPr>
        <w:pStyle w:val="ac"/>
        <w:numPr>
          <w:ilvl w:val="0"/>
          <w:numId w:val="29"/>
        </w:numPr>
        <w:jc w:val="both"/>
        <w:rPr>
          <w:lang w:eastAsia="ru-RU"/>
        </w:rPr>
      </w:pPr>
      <w:r w:rsidRPr="006A6A16">
        <w:rPr>
          <w:lang w:eastAsia="ru-RU"/>
        </w:rPr>
        <w:t>о сумме непогашенной задолженности по исполнительному документу;</w:t>
      </w:r>
    </w:p>
    <w:p w14:paraId="3C6CC50F" w14:textId="322420DD" w:rsidR="006A6A16" w:rsidRPr="006A6A16" w:rsidRDefault="006A6A16" w:rsidP="00317E7D">
      <w:pPr>
        <w:pStyle w:val="ac"/>
        <w:numPr>
          <w:ilvl w:val="0"/>
          <w:numId w:val="29"/>
        </w:numPr>
        <w:jc w:val="both"/>
        <w:rPr>
          <w:lang w:eastAsia="ru-RU"/>
        </w:rPr>
      </w:pPr>
      <w:r w:rsidRPr="006A6A16">
        <w:rPr>
          <w:lang w:eastAsia="ru-RU"/>
        </w:rPr>
        <w:t>о наличии данных, полученных от службы судебных приставов об объявлении розыска должника, его имущества.</w:t>
      </w:r>
    </w:p>
    <w:p w14:paraId="33D096BC" w14:textId="5B01FADA" w:rsidR="006A6A16" w:rsidRPr="006A6A16" w:rsidRDefault="006A6A16" w:rsidP="00317E7D">
      <w:pPr>
        <w:spacing w:before="120"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5.2.2. </w:t>
      </w:r>
      <w:r w:rsidR="006E34EF">
        <w:rPr>
          <w:rFonts w:eastAsia="Times New Roman"/>
          <w:szCs w:val="28"/>
          <w:lang w:eastAsia="ru-RU"/>
        </w:rPr>
        <w:t>О</w:t>
      </w:r>
      <w:r w:rsidRPr="006A6A16">
        <w:rPr>
          <w:rFonts w:eastAsia="Times New Roman"/>
          <w:szCs w:val="28"/>
          <w:lang w:eastAsia="ru-RU"/>
        </w:rPr>
        <w:t>рганизует и проводит рабочие встречи со службой судебных приставов о результатах работы по исполнительному производству</w:t>
      </w:r>
      <w:r w:rsidR="006E34EF">
        <w:rPr>
          <w:rFonts w:eastAsia="Times New Roman"/>
          <w:szCs w:val="28"/>
          <w:lang w:eastAsia="ru-RU"/>
        </w:rPr>
        <w:t>;</w:t>
      </w:r>
    </w:p>
    <w:p w14:paraId="64336C4F" w14:textId="02407979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5.2.3. </w:t>
      </w:r>
      <w:r w:rsidR="006E34EF">
        <w:rPr>
          <w:rFonts w:eastAsia="Times New Roman"/>
          <w:szCs w:val="28"/>
          <w:lang w:eastAsia="ru-RU"/>
        </w:rPr>
        <w:t>О</w:t>
      </w:r>
      <w:r w:rsidRPr="006A6A16">
        <w:rPr>
          <w:rFonts w:eastAsia="Times New Roman"/>
          <w:szCs w:val="28"/>
          <w:lang w:eastAsia="ru-RU"/>
        </w:rPr>
        <w:t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</w:t>
      </w:r>
      <w:r w:rsidR="006E34EF">
        <w:rPr>
          <w:rFonts w:eastAsia="Times New Roman"/>
          <w:szCs w:val="28"/>
          <w:lang w:eastAsia="ru-RU"/>
        </w:rPr>
        <w:t xml:space="preserve"> </w:t>
      </w:r>
      <w:r w:rsidRPr="006A6A16">
        <w:rPr>
          <w:rFonts w:eastAsia="Times New Roman"/>
          <w:szCs w:val="28"/>
          <w:lang w:eastAsia="ru-RU"/>
        </w:rPr>
        <w:t xml:space="preserve">229-ФЗ </w:t>
      </w:r>
      <w:r w:rsidR="006E34EF">
        <w:rPr>
          <w:rFonts w:eastAsia="Times New Roman"/>
          <w:szCs w:val="28"/>
          <w:lang w:eastAsia="ru-RU"/>
        </w:rPr>
        <w:br/>
      </w:r>
      <w:r w:rsidRPr="006A6A16">
        <w:rPr>
          <w:rFonts w:eastAsia="Times New Roman"/>
          <w:szCs w:val="28"/>
          <w:lang w:eastAsia="ru-RU"/>
        </w:rPr>
        <w:t>«Об исполнительном производстве»;</w:t>
      </w:r>
    </w:p>
    <w:p w14:paraId="23CEED84" w14:textId="5695E8B0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t xml:space="preserve">5.2.4. </w:t>
      </w:r>
      <w:r w:rsidR="006E34EF">
        <w:rPr>
          <w:rFonts w:eastAsia="Times New Roman"/>
          <w:szCs w:val="28"/>
          <w:lang w:eastAsia="ru-RU"/>
        </w:rPr>
        <w:t>П</w:t>
      </w:r>
      <w:r w:rsidRPr="006A6A16">
        <w:rPr>
          <w:rFonts w:eastAsia="Times New Roman"/>
          <w:szCs w:val="28"/>
          <w:lang w:eastAsia="ru-RU"/>
        </w:rPr>
        <w:t>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547A9A1F" w14:textId="77777777" w:rsidR="006A6A16" w:rsidRPr="006A6A16" w:rsidRDefault="006A6A16" w:rsidP="005A770B">
      <w:pPr>
        <w:spacing w:after="24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  <w:r w:rsidRPr="006A6A16">
        <w:rPr>
          <w:rFonts w:eastAsia="Times New Roman"/>
          <w:szCs w:val="28"/>
          <w:lang w:eastAsia="ru-RU"/>
        </w:rPr>
        <w:lastRenderedPageBreak/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14:paraId="76A28E6A" w14:textId="1F59D67A" w:rsidR="006A6A16" w:rsidRPr="006A6A16" w:rsidRDefault="006E34EF" w:rsidP="006E34EF">
      <w:pPr>
        <w:spacing w:after="240" w:line="240" w:lineRule="auto"/>
        <w:jc w:val="center"/>
        <w:textAlignment w:val="baseline"/>
        <w:rPr>
          <w:rFonts w:eastAsia="Times New Roman"/>
          <w:szCs w:val="28"/>
          <w:lang w:eastAsia="ru-RU"/>
        </w:rPr>
      </w:pPr>
      <w:r w:rsidRPr="006E34EF">
        <w:rPr>
          <w:rFonts w:eastAsia="Times New Roman"/>
          <w:b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 xml:space="preserve"> </w:t>
      </w:r>
      <w:r w:rsidR="006A6A16" w:rsidRPr="006E34EF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Перечень сотрудников ответственных за работу</w:t>
      </w:r>
      <w:r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6A6A16" w:rsidRPr="006E34EF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с дебиторской задолженностью по доходам</w:t>
      </w:r>
      <w:r w:rsidR="006A6A16" w:rsidRPr="006A6A1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 </w:t>
      </w:r>
    </w:p>
    <w:p w14:paraId="553E6D9F" w14:textId="5D5D9D95" w:rsidR="006A6A16" w:rsidRPr="006A6A16" w:rsidRDefault="006E34EF" w:rsidP="005A770B">
      <w:pPr>
        <w:numPr>
          <w:ilvl w:val="0"/>
          <w:numId w:val="25"/>
        </w:numPr>
        <w:spacing w:after="240" w:line="240" w:lineRule="auto"/>
        <w:ind w:left="27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Заместитель(и) руководителя Местной администрации</w:t>
      </w:r>
      <w:r w:rsidR="006A6A16" w:rsidRPr="006A6A16">
        <w:rPr>
          <w:rFonts w:eastAsia="Times New Roman"/>
          <w:szCs w:val="28"/>
          <w:lang w:eastAsia="ru-RU"/>
        </w:rPr>
        <w:t>;</w:t>
      </w:r>
    </w:p>
    <w:p w14:paraId="63764A8B" w14:textId="436D36CF" w:rsidR="00504CEB" w:rsidRDefault="00504CEB" w:rsidP="005A770B">
      <w:pPr>
        <w:numPr>
          <w:ilvl w:val="0"/>
          <w:numId w:val="25"/>
        </w:numPr>
        <w:spacing w:after="240" w:line="240" w:lineRule="auto"/>
        <w:ind w:left="27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Главный бухгалтер Местной администрации;</w:t>
      </w:r>
    </w:p>
    <w:p w14:paraId="57004301" w14:textId="45A198F8" w:rsidR="006A6A16" w:rsidRPr="006A6A16" w:rsidRDefault="006E34EF" w:rsidP="005A770B">
      <w:pPr>
        <w:numPr>
          <w:ilvl w:val="0"/>
          <w:numId w:val="25"/>
        </w:numPr>
        <w:spacing w:after="240" w:line="240" w:lineRule="auto"/>
        <w:ind w:left="27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Руководители отделов Местной администрации</w:t>
      </w:r>
      <w:r w:rsidR="006A6A16" w:rsidRPr="006A6A16">
        <w:rPr>
          <w:rFonts w:eastAsia="Times New Roman"/>
          <w:szCs w:val="28"/>
          <w:lang w:eastAsia="ru-RU"/>
        </w:rPr>
        <w:t>;</w:t>
      </w:r>
    </w:p>
    <w:p w14:paraId="1FF5DE11" w14:textId="497ACC99" w:rsidR="006A6A16" w:rsidRPr="006A6A16" w:rsidRDefault="00504CEB" w:rsidP="005A770B">
      <w:pPr>
        <w:numPr>
          <w:ilvl w:val="0"/>
          <w:numId w:val="25"/>
        </w:numPr>
        <w:spacing w:after="240" w:line="240" w:lineRule="auto"/>
        <w:ind w:left="270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="006A6A16" w:rsidRPr="006A6A16">
        <w:rPr>
          <w:rFonts w:eastAsia="Times New Roman"/>
          <w:szCs w:val="28"/>
          <w:lang w:eastAsia="ru-RU"/>
        </w:rPr>
        <w:t>пециалист в сфере закупок.</w:t>
      </w:r>
    </w:p>
    <w:p w14:paraId="5A7D0000" w14:textId="77777777" w:rsidR="00836BEB" w:rsidRPr="006A6A16" w:rsidRDefault="00836BEB" w:rsidP="005A770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sectPr w:rsidR="00836BEB" w:rsidRPr="006A6A16" w:rsidSect="00DA3EAA">
      <w:headerReference w:type="default" r:id="rId10"/>
      <w:pgSz w:w="11906" w:h="16838"/>
      <w:pgMar w:top="567" w:right="1080" w:bottom="568" w:left="1080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D3CB7" w14:textId="77777777" w:rsidR="008B4E0C" w:rsidRDefault="008B4E0C" w:rsidP="002C6D4E">
      <w:r>
        <w:separator/>
      </w:r>
    </w:p>
  </w:endnote>
  <w:endnote w:type="continuationSeparator" w:id="0">
    <w:p w14:paraId="79E5BB21" w14:textId="77777777" w:rsidR="008B4E0C" w:rsidRDefault="008B4E0C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554B" w14:textId="77777777" w:rsidR="008B4E0C" w:rsidRDefault="008B4E0C" w:rsidP="002C6D4E">
      <w:r>
        <w:separator/>
      </w:r>
    </w:p>
  </w:footnote>
  <w:footnote w:type="continuationSeparator" w:id="0">
    <w:p w14:paraId="1A5FA48A" w14:textId="77777777" w:rsidR="008B4E0C" w:rsidRDefault="008B4E0C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672D04" w:rsidRDefault="00672D04">
    <w:pPr>
      <w:pStyle w:val="a7"/>
      <w:jc w:val="center"/>
    </w:pPr>
  </w:p>
  <w:p w14:paraId="7EC16FE1" w14:textId="77777777" w:rsidR="00672D04" w:rsidRDefault="00672D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A28"/>
    <w:multiLevelType w:val="hybridMultilevel"/>
    <w:tmpl w:val="8130B682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B04"/>
    <w:multiLevelType w:val="multilevel"/>
    <w:tmpl w:val="1DBE6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2CD4"/>
    <w:multiLevelType w:val="hybridMultilevel"/>
    <w:tmpl w:val="DA7A058A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A10236"/>
    <w:multiLevelType w:val="hybridMultilevel"/>
    <w:tmpl w:val="6B284710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F42C80"/>
    <w:multiLevelType w:val="hybridMultilevel"/>
    <w:tmpl w:val="AC70E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84FB4"/>
    <w:multiLevelType w:val="hybridMultilevel"/>
    <w:tmpl w:val="E8AEEEC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0A1D"/>
    <w:multiLevelType w:val="multilevel"/>
    <w:tmpl w:val="5F84C0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A648D2"/>
    <w:multiLevelType w:val="multilevel"/>
    <w:tmpl w:val="E5F20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84973"/>
    <w:multiLevelType w:val="multilevel"/>
    <w:tmpl w:val="18C4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1A"/>
    <w:multiLevelType w:val="hybridMultilevel"/>
    <w:tmpl w:val="3EC8CCF4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38711221"/>
    <w:multiLevelType w:val="multilevel"/>
    <w:tmpl w:val="4DD09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64EB3"/>
    <w:multiLevelType w:val="hybridMultilevel"/>
    <w:tmpl w:val="D9C27802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6E0C85"/>
    <w:multiLevelType w:val="hybridMultilevel"/>
    <w:tmpl w:val="383EF6CC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869094C"/>
    <w:multiLevelType w:val="multilevel"/>
    <w:tmpl w:val="FDB2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4F6F1D"/>
    <w:multiLevelType w:val="multilevel"/>
    <w:tmpl w:val="1B32CE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26EDA"/>
    <w:multiLevelType w:val="hybridMultilevel"/>
    <w:tmpl w:val="01C2A9CE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8262D"/>
    <w:multiLevelType w:val="hybridMultilevel"/>
    <w:tmpl w:val="98C4118A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82F97"/>
    <w:multiLevelType w:val="hybridMultilevel"/>
    <w:tmpl w:val="F4A291D6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C4F35FC"/>
    <w:multiLevelType w:val="hybridMultilevel"/>
    <w:tmpl w:val="AB462910"/>
    <w:lvl w:ilvl="0" w:tplc="0B229B0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E7353A0"/>
    <w:multiLevelType w:val="multilevel"/>
    <w:tmpl w:val="BEAE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21"/>
  </w:num>
  <w:num w:numId="6">
    <w:abstractNumId w:val="11"/>
  </w:num>
  <w:num w:numId="7">
    <w:abstractNumId w:val="4"/>
  </w:num>
  <w:num w:numId="8">
    <w:abstractNumId w:val="9"/>
  </w:num>
  <w:num w:numId="9">
    <w:abstractNumId w:val="19"/>
  </w:num>
  <w:num w:numId="10">
    <w:abstractNumId w:val="13"/>
  </w:num>
  <w:num w:numId="11">
    <w:abstractNumId w:val="24"/>
  </w:num>
  <w:num w:numId="12">
    <w:abstractNumId w:val="23"/>
  </w:num>
  <w:num w:numId="13">
    <w:abstractNumId w:val="6"/>
  </w:num>
  <w:num w:numId="14">
    <w:abstractNumId w:val="29"/>
  </w:num>
  <w:num w:numId="15">
    <w:abstractNumId w:val="20"/>
  </w:num>
  <w:num w:numId="16">
    <w:abstractNumId w:val="5"/>
  </w:num>
  <w:num w:numId="17">
    <w:abstractNumId w:val="22"/>
  </w:num>
  <w:num w:numId="18">
    <w:abstractNumId w:val="28"/>
  </w:num>
  <w:num w:numId="19">
    <w:abstractNumId w:val="30"/>
  </w:num>
  <w:num w:numId="20">
    <w:abstractNumId w:val="12"/>
  </w:num>
  <w:num w:numId="21">
    <w:abstractNumId w:val="10"/>
  </w:num>
  <w:num w:numId="22">
    <w:abstractNumId w:val="25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7"/>
  </w:num>
  <w:num w:numId="28">
    <w:abstractNumId w:val="26"/>
  </w:num>
  <w:num w:numId="29">
    <w:abstractNumId w:val="2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3489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2A7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4690"/>
    <w:rsid w:val="000C50EA"/>
    <w:rsid w:val="000C6AD0"/>
    <w:rsid w:val="000C6CBA"/>
    <w:rsid w:val="000C7FD3"/>
    <w:rsid w:val="000D0D35"/>
    <w:rsid w:val="000D38B8"/>
    <w:rsid w:val="000D3C7E"/>
    <w:rsid w:val="000D3EE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551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5CE3"/>
    <w:rsid w:val="0013668E"/>
    <w:rsid w:val="001375DE"/>
    <w:rsid w:val="00141406"/>
    <w:rsid w:val="001422C4"/>
    <w:rsid w:val="00142985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7D9A"/>
    <w:rsid w:val="00180869"/>
    <w:rsid w:val="00181276"/>
    <w:rsid w:val="00181A09"/>
    <w:rsid w:val="00182636"/>
    <w:rsid w:val="00184C96"/>
    <w:rsid w:val="001850AD"/>
    <w:rsid w:val="00185783"/>
    <w:rsid w:val="00187751"/>
    <w:rsid w:val="00192463"/>
    <w:rsid w:val="00195B32"/>
    <w:rsid w:val="001977F3"/>
    <w:rsid w:val="001A0D6E"/>
    <w:rsid w:val="001A1458"/>
    <w:rsid w:val="001A6E02"/>
    <w:rsid w:val="001B0B62"/>
    <w:rsid w:val="001B3720"/>
    <w:rsid w:val="001B4C16"/>
    <w:rsid w:val="001B6EC7"/>
    <w:rsid w:val="001C0BCE"/>
    <w:rsid w:val="001C0F78"/>
    <w:rsid w:val="001C12E9"/>
    <w:rsid w:val="001C1FB4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3F17"/>
    <w:rsid w:val="002A4712"/>
    <w:rsid w:val="002A4C4E"/>
    <w:rsid w:val="002A4F10"/>
    <w:rsid w:val="002A5386"/>
    <w:rsid w:val="002A5967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17E7D"/>
    <w:rsid w:val="00320350"/>
    <w:rsid w:val="00322C79"/>
    <w:rsid w:val="00327211"/>
    <w:rsid w:val="003302E2"/>
    <w:rsid w:val="00331817"/>
    <w:rsid w:val="00332BC2"/>
    <w:rsid w:val="00332EBB"/>
    <w:rsid w:val="00333633"/>
    <w:rsid w:val="0033410E"/>
    <w:rsid w:val="00335695"/>
    <w:rsid w:val="00336EBB"/>
    <w:rsid w:val="0034194A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2D96"/>
    <w:rsid w:val="003F4591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5D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2509"/>
    <w:rsid w:val="004F27ED"/>
    <w:rsid w:val="004F4BE7"/>
    <w:rsid w:val="00500C48"/>
    <w:rsid w:val="005018E0"/>
    <w:rsid w:val="00501B0C"/>
    <w:rsid w:val="0050320C"/>
    <w:rsid w:val="00503632"/>
    <w:rsid w:val="00504BC3"/>
    <w:rsid w:val="00504CEB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96390"/>
    <w:rsid w:val="005A1904"/>
    <w:rsid w:val="005A770B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4310"/>
    <w:rsid w:val="005D499B"/>
    <w:rsid w:val="005D57A8"/>
    <w:rsid w:val="005D57DB"/>
    <w:rsid w:val="005E0747"/>
    <w:rsid w:val="005E20B2"/>
    <w:rsid w:val="005E2C2E"/>
    <w:rsid w:val="005E3EB0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2D04"/>
    <w:rsid w:val="0067564F"/>
    <w:rsid w:val="00676A4C"/>
    <w:rsid w:val="006808EE"/>
    <w:rsid w:val="0068108A"/>
    <w:rsid w:val="006811F5"/>
    <w:rsid w:val="00683557"/>
    <w:rsid w:val="0068560F"/>
    <w:rsid w:val="006874EF"/>
    <w:rsid w:val="00687875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6A16"/>
    <w:rsid w:val="006A770E"/>
    <w:rsid w:val="006A796A"/>
    <w:rsid w:val="006B3F20"/>
    <w:rsid w:val="006B6685"/>
    <w:rsid w:val="006B6EC0"/>
    <w:rsid w:val="006C0AA3"/>
    <w:rsid w:val="006C2748"/>
    <w:rsid w:val="006C2A49"/>
    <w:rsid w:val="006C4D20"/>
    <w:rsid w:val="006C54C9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34EF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E7272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17062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B4E0C"/>
    <w:rsid w:val="008C04CE"/>
    <w:rsid w:val="008C0B94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911"/>
    <w:rsid w:val="008E2EDB"/>
    <w:rsid w:val="008E5F35"/>
    <w:rsid w:val="008E676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83DEB"/>
    <w:rsid w:val="00A84DD9"/>
    <w:rsid w:val="00A850C0"/>
    <w:rsid w:val="00A92835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08D8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183E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26BB0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230D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87ADA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3EAA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9A7"/>
    <w:rsid w:val="00DE4BB9"/>
    <w:rsid w:val="00DE4EC3"/>
    <w:rsid w:val="00DE4ECF"/>
    <w:rsid w:val="00DE53B8"/>
    <w:rsid w:val="00DF077D"/>
    <w:rsid w:val="00DF124D"/>
    <w:rsid w:val="00DF2D2F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06D16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5D39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7C6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3B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3D93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uiPriority w:val="1"/>
    <w:qFormat/>
    <w:rsid w:val="00672D0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6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A6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c">
    <w:name w:val="No Spacing"/>
    <w:uiPriority w:val="1"/>
    <w:qFormat/>
    <w:rsid w:val="00672D0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67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6A6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kupc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8572-1C64-44F2-BF13-8BDB8199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2</cp:revision>
  <cp:lastPrinted>2023-10-05T15:16:00Z</cp:lastPrinted>
  <dcterms:created xsi:type="dcterms:W3CDTF">2023-10-06T06:58:00Z</dcterms:created>
  <dcterms:modified xsi:type="dcterms:W3CDTF">2023-10-06T06:58:00Z</dcterms:modified>
</cp:coreProperties>
</file>